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1" w:rsidRPr="006516DA" w:rsidRDefault="004F7131" w:rsidP="004F7131">
      <w:pPr>
        <w:pStyle w:val="a3"/>
        <w:tabs>
          <w:tab w:val="center" w:pos="3867"/>
          <w:tab w:val="left" w:pos="6645"/>
        </w:tabs>
        <w:suppressAutoHyphens w:val="0"/>
        <w:spacing w:line="200" w:lineRule="atLeast"/>
        <w:ind w:left="765"/>
        <w:jc w:val="both"/>
      </w:pPr>
      <w:r w:rsidRPr="008A653D">
        <w:rPr>
          <w:b/>
        </w:rPr>
        <w:t>Аннотация к рабочей программе по английскому языку 7 класса</w:t>
      </w:r>
    </w:p>
    <w:p w:rsidR="004F7131" w:rsidRDefault="004F7131" w:rsidP="004F7131">
      <w:pPr>
        <w:tabs>
          <w:tab w:val="left" w:pos="0"/>
          <w:tab w:val="left" w:pos="993"/>
        </w:tabs>
        <w:autoSpaceDE w:val="0"/>
        <w:jc w:val="both"/>
      </w:pPr>
      <w:r w:rsidRPr="006516DA">
        <w:tab/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 w:rsidRPr="006516DA">
        <w:t xml:space="preserve">Рабочая программа по английскому языку для 7-х классов составлена в соответствии с авторской программой по английскому языку к УМК «Английский в фокусе» 7 класс  Ю.Е. Ваулина, Д. Дули, О.Е. </w:t>
      </w:r>
      <w:proofErr w:type="spellStart"/>
      <w:r w:rsidRPr="006516DA">
        <w:t>Подоляко</w:t>
      </w:r>
      <w:proofErr w:type="spellEnd"/>
      <w:r w:rsidRPr="006516DA">
        <w:t xml:space="preserve">, В. Эванс (Москва, «Просвещение», 2012); В.Г.Апальков «Предметная линия учебников «Английский в фокусе» (Москва, «Просвещение», 2012). 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</w:p>
    <w:p w:rsidR="004F7131" w:rsidRPr="006516DA" w:rsidRDefault="004F7131" w:rsidP="004F7131">
      <w:pPr>
        <w:jc w:val="both"/>
        <w:rPr>
          <w:b/>
        </w:rPr>
      </w:pPr>
    </w:p>
    <w:p w:rsidR="004F7131" w:rsidRPr="006516DA" w:rsidRDefault="004F7131" w:rsidP="004F7131">
      <w:pPr>
        <w:jc w:val="both"/>
      </w:pPr>
      <w:r w:rsidRPr="006516DA">
        <w:rPr>
          <w:b/>
        </w:rPr>
        <w:t>Учебно-методический комплекс:</w:t>
      </w:r>
    </w:p>
    <w:p w:rsidR="004F7131" w:rsidRPr="006516DA" w:rsidRDefault="004F7131" w:rsidP="004F7131">
      <w:pPr>
        <w:pStyle w:val="a3"/>
        <w:widowControl/>
        <w:numPr>
          <w:ilvl w:val="0"/>
          <w:numId w:val="3"/>
        </w:numPr>
        <w:suppressAutoHyphens w:val="0"/>
      </w:pPr>
      <w:r w:rsidRPr="006516DA">
        <w:t xml:space="preserve">Учебник  для общеобразовательных организаций по английскому языку для 7 класса «Английский в фокусе»,  Ю.Е.Ваулина, Д. Дули, </w:t>
      </w:r>
      <w:proofErr w:type="spellStart"/>
      <w:r w:rsidRPr="006516DA">
        <w:t>О.Е.Подоляко</w:t>
      </w:r>
      <w:proofErr w:type="spellEnd"/>
      <w:r w:rsidRPr="006516DA">
        <w:t>, В.Эванс, «Просвещение», 2014</w:t>
      </w:r>
    </w:p>
    <w:p w:rsidR="004F7131" w:rsidRPr="006516DA" w:rsidRDefault="004F7131" w:rsidP="004F7131">
      <w:pPr>
        <w:pStyle w:val="a3"/>
        <w:widowControl/>
        <w:numPr>
          <w:ilvl w:val="0"/>
          <w:numId w:val="3"/>
        </w:numPr>
        <w:suppressAutoHyphens w:val="0"/>
      </w:pPr>
      <w:proofErr w:type="spellStart"/>
      <w:r w:rsidRPr="006516DA">
        <w:t>Аудиокурс</w:t>
      </w:r>
      <w:proofErr w:type="spellEnd"/>
      <w:r w:rsidRPr="006516DA">
        <w:t xml:space="preserve"> для занятий в классе к учебнику по английскому языку для 7 класса «Английский в фокусе»,  Ю.Е.Ваулина, Д. Дули, </w:t>
      </w:r>
      <w:proofErr w:type="spellStart"/>
      <w:r w:rsidRPr="006516DA">
        <w:t>О.Е.Подоляко</w:t>
      </w:r>
      <w:proofErr w:type="spellEnd"/>
      <w:r w:rsidRPr="006516DA">
        <w:t>, В.Эванс, «Просвещение», 2012</w:t>
      </w:r>
    </w:p>
    <w:p w:rsidR="004F7131" w:rsidRPr="006516DA" w:rsidRDefault="004F7131" w:rsidP="004F7131">
      <w:pPr>
        <w:jc w:val="both"/>
        <w:rPr>
          <w:color w:val="000000"/>
        </w:rPr>
      </w:pPr>
    </w:p>
    <w:p w:rsidR="004F7131" w:rsidRPr="006516DA" w:rsidRDefault="004F7131" w:rsidP="004F7131">
      <w:pPr>
        <w:jc w:val="both"/>
        <w:rPr>
          <w:b/>
        </w:rPr>
      </w:pPr>
      <w:r w:rsidRPr="006516DA">
        <w:rPr>
          <w:b/>
        </w:rPr>
        <w:t>Информация о количестве учебных часов:</w:t>
      </w:r>
    </w:p>
    <w:p w:rsidR="004F7131" w:rsidRDefault="004F7131" w:rsidP="004F7131">
      <w:pPr>
        <w:jc w:val="both"/>
        <w:rPr>
          <w:b/>
        </w:rPr>
      </w:pPr>
      <w:r w:rsidRPr="006516DA">
        <w:t xml:space="preserve">Программа рассчитана на 3 </w:t>
      </w:r>
      <w:proofErr w:type="gramStart"/>
      <w:r w:rsidRPr="006516DA">
        <w:t>учебных</w:t>
      </w:r>
      <w:proofErr w:type="gramEnd"/>
      <w:r w:rsidRPr="006516DA">
        <w:t xml:space="preserve"> часа в неделю, что предусмотрено БУП 2016 года. При  34 учебных неделях  общее количество часов на изучение английского языка в  7 классе составит  102 час</w:t>
      </w:r>
      <w:r>
        <w:t>а</w:t>
      </w:r>
      <w:r w:rsidRPr="006516DA">
        <w:t>.</w:t>
      </w:r>
    </w:p>
    <w:p w:rsidR="004F7131" w:rsidRDefault="004F7131" w:rsidP="004F7131">
      <w:pPr>
        <w:jc w:val="both"/>
        <w:rPr>
          <w:b/>
        </w:rPr>
      </w:pP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rPr>
          <w:b/>
        </w:rPr>
        <w:t>Содержание</w:t>
      </w:r>
      <w:r w:rsidRPr="006516DA">
        <w:rPr>
          <w:b/>
        </w:rPr>
        <w:t>: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 xml:space="preserve">1. </w:t>
      </w:r>
      <w:r>
        <w:tab/>
      </w:r>
      <w:r w:rsidRPr="006516DA">
        <w:t xml:space="preserve">Образ жизни.               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 xml:space="preserve">2. </w:t>
      </w:r>
      <w:r>
        <w:tab/>
      </w:r>
      <w:r w:rsidRPr="006516DA">
        <w:t>Время рассказов.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 xml:space="preserve">3. </w:t>
      </w:r>
      <w:r>
        <w:tab/>
      </w:r>
      <w:r w:rsidRPr="006516DA">
        <w:t xml:space="preserve">Внешность и характер.                 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>4.</w:t>
      </w:r>
      <w:r>
        <w:tab/>
      </w:r>
      <w:r w:rsidRPr="006516DA">
        <w:t>Об этом говорят и пишут.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>5. Что ждет нас в будущем?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 xml:space="preserve">6. Развлечения.                  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>7. В центре внимания.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>8. Проблемы экологии.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</w:pPr>
      <w:r>
        <w:t xml:space="preserve">Модуль </w:t>
      </w:r>
      <w:r w:rsidRPr="006516DA">
        <w:t xml:space="preserve">9. Пора в магазин.         </w:t>
      </w:r>
    </w:p>
    <w:p w:rsidR="004F7131" w:rsidRPr="006516DA" w:rsidRDefault="004F7131" w:rsidP="004F7131">
      <w:pPr>
        <w:tabs>
          <w:tab w:val="left" w:pos="0"/>
          <w:tab w:val="left" w:pos="993"/>
        </w:tabs>
        <w:autoSpaceDE w:val="0"/>
        <w:jc w:val="both"/>
        <w:rPr>
          <w:b/>
        </w:rPr>
      </w:pPr>
      <w:r>
        <w:t xml:space="preserve">Модуль </w:t>
      </w:r>
      <w:r w:rsidRPr="006516DA">
        <w:t>10. В здоровом теле – здоровый дух.</w:t>
      </w:r>
    </w:p>
    <w:p w:rsidR="004F7131" w:rsidRDefault="004F7131" w:rsidP="004F7131">
      <w:pPr>
        <w:jc w:val="both"/>
        <w:rPr>
          <w:b/>
        </w:rPr>
      </w:pPr>
    </w:p>
    <w:p w:rsidR="004F7131" w:rsidRDefault="004F7131" w:rsidP="004F7131">
      <w:pPr>
        <w:pStyle w:val="c45"/>
        <w:spacing w:before="0" w:after="0"/>
      </w:pPr>
      <w:r>
        <w:rPr>
          <w:rStyle w:val="c27"/>
          <w:color w:val="000000"/>
          <w:u w:val="single"/>
        </w:rPr>
        <w:t xml:space="preserve">Личностные, </w:t>
      </w:r>
      <w:proofErr w:type="spellStart"/>
      <w:r>
        <w:rPr>
          <w:rStyle w:val="c27"/>
          <w:color w:val="000000"/>
          <w:u w:val="single"/>
        </w:rPr>
        <w:t>метапредметные</w:t>
      </w:r>
      <w:proofErr w:type="spellEnd"/>
      <w:r>
        <w:rPr>
          <w:rStyle w:val="c27"/>
          <w:color w:val="000000"/>
          <w:u w:val="single"/>
        </w:rPr>
        <w:t xml:space="preserve"> и предметные результаты обучения иностранным языкам.</w:t>
      </w:r>
    </w:p>
    <w:p w:rsidR="004F7131" w:rsidRPr="003F3CEB" w:rsidRDefault="004F7131" w:rsidP="004F7131">
      <w:pPr>
        <w:jc w:val="both"/>
        <w:rPr>
          <w:b/>
        </w:rPr>
      </w:pPr>
      <w:r w:rsidRPr="003F3CEB">
        <w:rPr>
          <w:b/>
        </w:rPr>
        <w:lastRenderedPageBreak/>
        <w:t xml:space="preserve">Личностные результаты: </w:t>
      </w:r>
    </w:p>
    <w:p w:rsidR="004F7131" w:rsidRPr="00CF3FA1" w:rsidRDefault="004F7131" w:rsidP="004F7131">
      <w:pPr>
        <w:ind w:left="397"/>
        <w:jc w:val="both"/>
      </w:pPr>
      <w:r w:rsidRPr="00CF3FA1">
        <w:t>•</w:t>
      </w:r>
      <w:r w:rsidRPr="00CF3FA1">
        <w:tab/>
        <w:t xml:space="preserve">Формирование учебной самостоятельности; </w:t>
      </w:r>
    </w:p>
    <w:p w:rsidR="004F7131" w:rsidRPr="00CF3FA1" w:rsidRDefault="004F7131" w:rsidP="004F7131">
      <w:pPr>
        <w:ind w:left="397"/>
        <w:jc w:val="both"/>
      </w:pPr>
      <w:r w:rsidRPr="00CF3FA1">
        <w:t>•</w:t>
      </w:r>
      <w:r w:rsidRPr="00CF3FA1">
        <w:tab/>
        <w:t>Формирование учебной мотивации;</w:t>
      </w:r>
    </w:p>
    <w:p w:rsidR="004F7131" w:rsidRPr="00CF3FA1" w:rsidRDefault="004F7131" w:rsidP="004F7131">
      <w:pPr>
        <w:ind w:left="397"/>
        <w:jc w:val="both"/>
      </w:pPr>
      <w:r w:rsidRPr="00CF3FA1">
        <w:t>•</w:t>
      </w:r>
      <w:r w:rsidRPr="00CF3FA1">
        <w:tab/>
        <w:t>Осознание иностранного языка как средства международного общения в современном мире.</w:t>
      </w:r>
    </w:p>
    <w:tbl>
      <w:tblPr>
        <w:tblW w:w="9467" w:type="dxa"/>
        <w:tblInd w:w="124" w:type="dxa"/>
        <w:tblLayout w:type="fixed"/>
        <w:tblLook w:val="0000"/>
      </w:tblPr>
      <w:tblGrid>
        <w:gridCol w:w="3210"/>
        <w:gridCol w:w="3600"/>
        <w:gridCol w:w="2657"/>
      </w:tblGrid>
      <w:tr w:rsidR="004F7131" w:rsidRPr="004A21BB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4A21BB" w:rsidRDefault="004F7131" w:rsidP="001D43AD">
            <w:pPr>
              <w:spacing w:line="200" w:lineRule="atLeast"/>
              <w:jc w:val="both"/>
              <w:rPr>
                <w:b/>
              </w:rPr>
            </w:pPr>
            <w:proofErr w:type="spellStart"/>
            <w:r w:rsidRPr="004A21BB">
              <w:rPr>
                <w:b/>
              </w:rPr>
              <w:t>Метапредметные</w:t>
            </w:r>
            <w:proofErr w:type="spellEnd"/>
            <w:r w:rsidRPr="004A21BB">
              <w:rPr>
                <w:b/>
              </w:rPr>
              <w:t xml:space="preserve"> результаты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4A21BB" w:rsidRDefault="004F7131" w:rsidP="001D43AD">
            <w:pPr>
              <w:spacing w:line="200" w:lineRule="atLeast"/>
              <w:jc w:val="both"/>
              <w:rPr>
                <w:i/>
              </w:rPr>
            </w:pPr>
            <w:r w:rsidRPr="004A21BB">
              <w:rPr>
                <w:i/>
              </w:rPr>
              <w:t>Выпускник научится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31" w:rsidRPr="004A21BB" w:rsidRDefault="004F7131" w:rsidP="001D43AD">
            <w:pPr>
              <w:spacing w:line="200" w:lineRule="atLeast"/>
              <w:jc w:val="both"/>
              <w:rPr>
                <w:i/>
              </w:rPr>
            </w:pPr>
            <w:r w:rsidRPr="004A21BB">
              <w:rPr>
                <w:i/>
              </w:rPr>
              <w:t>Выпускник получит возможность научиться</w:t>
            </w:r>
          </w:p>
        </w:tc>
      </w:tr>
      <w:tr w:rsidR="004F7131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  <w:jc w:val="both"/>
            </w:pPr>
            <w:r w:rsidRPr="00667AA6">
              <w:t>Умение находить решение поставленной проблеме/задаче (</w:t>
            </w:r>
            <w:proofErr w:type="gramStart"/>
            <w:r w:rsidRPr="00667AA6">
              <w:t>регулятивные</w:t>
            </w:r>
            <w:proofErr w:type="gramEnd"/>
            <w:r w:rsidRPr="00667AA6">
              <w:t xml:space="preserve"> УУД).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  <w:jc w:val="both"/>
            </w:pPr>
            <w:r w:rsidRPr="00667AA6">
              <w:t>- составлять план решения проблемы (выполнения проекта, проведения исследования).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</w:pPr>
            <w:r w:rsidRPr="00667AA6">
              <w:t>- определять потенциальные затруднения при решении учебной и познавательной задачи и находить средства для их устранения.</w:t>
            </w:r>
          </w:p>
        </w:tc>
      </w:tr>
      <w:tr w:rsidR="004F7131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Default="004F7131" w:rsidP="001D43AD">
            <w:pPr>
              <w:spacing w:line="200" w:lineRule="atLeast"/>
            </w:pPr>
            <w:r w:rsidRPr="00667AA6">
              <w:t>Способность понимать и интерпретировать информацию, полученную из разных источников (</w:t>
            </w:r>
            <w:proofErr w:type="gramStart"/>
            <w:r w:rsidRPr="00667AA6">
              <w:t>познавательные</w:t>
            </w:r>
            <w:proofErr w:type="gramEnd"/>
            <w:r w:rsidRPr="00667AA6">
              <w:t xml:space="preserve"> УУД).</w:t>
            </w:r>
          </w:p>
          <w:p w:rsidR="004F7131" w:rsidRPr="006516DA" w:rsidRDefault="004F7131" w:rsidP="001D43AD">
            <w:pPr>
              <w:spacing w:line="200" w:lineRule="atLeast"/>
            </w:pPr>
            <w:r w:rsidRPr="00667AA6">
              <w:t>Смысловое чтение.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Default="004F7131" w:rsidP="001D43AD">
            <w:pPr>
              <w:spacing w:line="200" w:lineRule="atLeast"/>
              <w:jc w:val="both"/>
            </w:pPr>
          </w:p>
          <w:p w:rsidR="004F7131" w:rsidRDefault="004F7131" w:rsidP="001D43AD">
            <w:pPr>
              <w:spacing w:line="200" w:lineRule="atLeast"/>
              <w:jc w:val="both"/>
            </w:pPr>
            <w:r w:rsidRPr="00667AA6">
              <w:t>- называть лингвистические особенности текста.</w:t>
            </w:r>
          </w:p>
          <w:p w:rsidR="004F7131" w:rsidRPr="006516DA" w:rsidRDefault="004F7131" w:rsidP="001D43AD">
            <w:pPr>
              <w:spacing w:line="200" w:lineRule="atLeast"/>
              <w:jc w:val="both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31" w:rsidRDefault="004F7131" w:rsidP="001D43AD">
            <w:pPr>
              <w:spacing w:line="200" w:lineRule="atLeast"/>
            </w:pPr>
          </w:p>
          <w:p w:rsidR="004F7131" w:rsidRPr="006516DA" w:rsidRDefault="004F7131" w:rsidP="001D43AD">
            <w:pPr>
              <w:spacing w:line="200" w:lineRule="atLeast"/>
            </w:pPr>
            <w:r w:rsidRPr="00667AA6">
              <w:t>- преобразовывать и интерпретировать текст.</w:t>
            </w:r>
          </w:p>
        </w:tc>
      </w:tr>
      <w:tr w:rsidR="004F7131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  <w:jc w:val="both"/>
            </w:pPr>
            <w:r w:rsidRPr="00667AA6">
              <w:t>Умение вести диалог, соблюдая нормы речевого этикета (коммуникативные УУД)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667AA6" w:rsidRDefault="004F7131" w:rsidP="001D43AD">
            <w:proofErr w:type="gramStart"/>
            <w:r w:rsidRPr="00667AA6">
              <w:t>- использовать различные типы вопросов (наводящие, уточняющие, выясняющие, переспросы, опережающие, провокационные) в неподготовленных диалогах</w:t>
            </w:r>
            <w:proofErr w:type="gramEnd"/>
          </w:p>
          <w:p w:rsidR="004F7131" w:rsidRPr="006516DA" w:rsidRDefault="004F7131" w:rsidP="001D43AD">
            <w:pPr>
              <w:spacing w:line="200" w:lineRule="atLeast"/>
              <w:jc w:val="both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</w:pPr>
            <w:r w:rsidRPr="00667AA6">
              <w:t xml:space="preserve">- корректно и </w:t>
            </w:r>
            <w:proofErr w:type="spellStart"/>
            <w:r w:rsidRPr="00667AA6">
              <w:t>аргументированно</w:t>
            </w:r>
            <w:proofErr w:type="spellEnd"/>
            <w:r w:rsidRPr="00667AA6">
              <w:t xml:space="preserve"> отстаивать свою точку зрения, выдвигать контраргументы, перефразировать свою мысль.</w:t>
            </w:r>
          </w:p>
        </w:tc>
      </w:tr>
      <w:tr w:rsidR="004F7131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  <w:jc w:val="both"/>
            </w:pPr>
            <w:r w:rsidRPr="00667AA6">
              <w:t>Умение участвовать в учебном сотрудничестве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131" w:rsidRPr="00667AA6" w:rsidRDefault="004F7131" w:rsidP="001D43AD">
            <w:r w:rsidRPr="00667AA6">
              <w:t>- организовывать учебное взаимодействие в группе (определять общие цели, распределять роли, договариваться друг с другом).</w:t>
            </w:r>
          </w:p>
          <w:p w:rsidR="004F7131" w:rsidRPr="006516DA" w:rsidRDefault="004F7131" w:rsidP="001D43AD">
            <w:pPr>
              <w:spacing w:line="200" w:lineRule="atLeast"/>
              <w:jc w:val="both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131" w:rsidRPr="006516DA" w:rsidRDefault="004F7131" w:rsidP="001D43AD">
            <w:pPr>
              <w:spacing w:line="200" w:lineRule="atLeast"/>
            </w:pPr>
            <w:r w:rsidRPr="00667AA6">
              <w:t>- развивать навыки устной неподготовленной диалогической речи, выполняя задание в группе.</w:t>
            </w:r>
          </w:p>
        </w:tc>
      </w:tr>
    </w:tbl>
    <w:p w:rsidR="004F7131" w:rsidRPr="006516DA" w:rsidRDefault="004F7131" w:rsidP="004F7131">
      <w:pPr>
        <w:ind w:left="397"/>
        <w:jc w:val="both"/>
      </w:pPr>
    </w:p>
    <w:p w:rsidR="004F7131" w:rsidRPr="006516DA" w:rsidRDefault="004F7131" w:rsidP="004F7131">
      <w:pPr>
        <w:rPr>
          <w:b/>
        </w:rPr>
      </w:pPr>
      <w:r w:rsidRPr="006516DA">
        <w:rPr>
          <w:b/>
        </w:rPr>
        <w:t>Предметные результаты</w:t>
      </w:r>
    </w:p>
    <w:p w:rsidR="004F7131" w:rsidRDefault="004F7131" w:rsidP="004F7131">
      <w:pPr>
        <w:rPr>
          <w:i/>
        </w:rPr>
      </w:pPr>
      <w:r w:rsidRPr="00397B19">
        <w:rPr>
          <w:i/>
        </w:rPr>
        <w:t>В говорении:</w:t>
      </w:r>
    </w:p>
    <w:p w:rsidR="004F7131" w:rsidRPr="00397B19" w:rsidRDefault="004F7131" w:rsidP="004F7131">
      <w:pPr>
        <w:ind w:firstLine="708"/>
        <w:rPr>
          <w:i/>
        </w:rPr>
      </w:pPr>
      <w:r w:rsidRPr="00397B19">
        <w:t xml:space="preserve"> Диалогическая речь:</w:t>
      </w:r>
    </w:p>
    <w:p w:rsidR="004F7131" w:rsidRPr="006516DA" w:rsidRDefault="004F7131" w:rsidP="004F7131">
      <w:pPr>
        <w:ind w:left="708"/>
      </w:pPr>
      <w:r w:rsidRPr="006516DA">
        <w:t>Уметь вести</w:t>
      </w:r>
    </w:p>
    <w:p w:rsidR="004F7131" w:rsidRPr="006516DA" w:rsidRDefault="004F7131" w:rsidP="004F7131">
      <w:pPr>
        <w:numPr>
          <w:ilvl w:val="0"/>
          <w:numId w:val="2"/>
        </w:numPr>
        <w:tabs>
          <w:tab w:val="clear" w:pos="0"/>
          <w:tab w:val="num" w:pos="708"/>
        </w:tabs>
        <w:spacing w:after="0"/>
        <w:ind w:left="1428"/>
      </w:pPr>
      <w:r w:rsidRPr="006516DA">
        <w:lastRenderedPageBreak/>
        <w:t>диалоги этикетного характера,</w:t>
      </w:r>
    </w:p>
    <w:p w:rsidR="004F7131" w:rsidRPr="006516DA" w:rsidRDefault="004F7131" w:rsidP="004F7131">
      <w:pPr>
        <w:numPr>
          <w:ilvl w:val="0"/>
          <w:numId w:val="2"/>
        </w:numPr>
        <w:tabs>
          <w:tab w:val="clear" w:pos="0"/>
          <w:tab w:val="num" w:pos="708"/>
        </w:tabs>
        <w:spacing w:after="0"/>
        <w:ind w:left="1428"/>
      </w:pPr>
      <w:r w:rsidRPr="006516DA">
        <w:t>диалог-расспрос,</w:t>
      </w:r>
    </w:p>
    <w:p w:rsidR="004F7131" w:rsidRPr="006516DA" w:rsidRDefault="004F7131" w:rsidP="004F7131">
      <w:pPr>
        <w:numPr>
          <w:ilvl w:val="0"/>
          <w:numId w:val="2"/>
        </w:numPr>
        <w:tabs>
          <w:tab w:val="clear" w:pos="0"/>
          <w:tab w:val="num" w:pos="708"/>
        </w:tabs>
        <w:spacing w:after="0"/>
        <w:ind w:left="1428"/>
      </w:pPr>
      <w:r w:rsidRPr="006516DA">
        <w:t>диалог-побуждение к действию,</w:t>
      </w:r>
    </w:p>
    <w:p w:rsidR="004F7131" w:rsidRPr="006516DA" w:rsidRDefault="004F7131" w:rsidP="004F7131">
      <w:pPr>
        <w:numPr>
          <w:ilvl w:val="0"/>
          <w:numId w:val="2"/>
        </w:numPr>
        <w:tabs>
          <w:tab w:val="clear" w:pos="0"/>
          <w:tab w:val="num" w:pos="708"/>
        </w:tabs>
        <w:spacing w:after="0"/>
        <w:ind w:left="1428"/>
      </w:pPr>
      <w:r w:rsidRPr="006516DA">
        <w:t>диалог-обмен мнениями,</w:t>
      </w:r>
    </w:p>
    <w:p w:rsidR="004F7131" w:rsidRPr="006516DA" w:rsidRDefault="004F7131" w:rsidP="004F7131">
      <w:pPr>
        <w:numPr>
          <w:ilvl w:val="0"/>
          <w:numId w:val="2"/>
        </w:numPr>
        <w:tabs>
          <w:tab w:val="clear" w:pos="0"/>
          <w:tab w:val="num" w:pos="708"/>
        </w:tabs>
        <w:spacing w:after="0"/>
        <w:ind w:left="1428"/>
      </w:pPr>
      <w:r w:rsidRPr="006516DA">
        <w:t>комбинированные диалоги.</w:t>
      </w:r>
    </w:p>
    <w:p w:rsidR="004F7131" w:rsidRPr="006516DA" w:rsidRDefault="004F7131" w:rsidP="004F7131">
      <w:pPr>
        <w:ind w:left="708"/>
        <w:rPr>
          <w:b/>
        </w:rPr>
      </w:pPr>
      <w:r w:rsidRPr="006516DA">
        <w:t>Объем диалога – от 3 реплик (7 класс) со стороны каждого учащегося. Продолжительность диалога – 1 мин (7 класс).</w:t>
      </w:r>
    </w:p>
    <w:p w:rsidR="004F7131" w:rsidRPr="00397B19" w:rsidRDefault="004F7131" w:rsidP="004F7131">
      <w:pPr>
        <w:ind w:left="708"/>
      </w:pPr>
      <w:r w:rsidRPr="00397B19">
        <w:t>Монологическая речь</w:t>
      </w:r>
    </w:p>
    <w:p w:rsidR="004F7131" w:rsidRPr="006516DA" w:rsidRDefault="004F7131" w:rsidP="004F7131">
      <w:pPr>
        <w:ind w:left="708"/>
      </w:pPr>
      <w:r w:rsidRPr="006516DA">
        <w:t>Уметь пользоваться:</w:t>
      </w:r>
    </w:p>
    <w:p w:rsidR="004F7131" w:rsidRPr="006516DA" w:rsidRDefault="004F7131" w:rsidP="004F7131">
      <w:pPr>
        <w:ind w:left="708"/>
      </w:pPr>
      <w:r w:rsidRPr="006516DA"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 краткой аргументацией с опорой и без опоры на прочитанный или услышанный текст либо заданную коммуникативную ситуацию.</w:t>
      </w:r>
    </w:p>
    <w:p w:rsidR="004F7131" w:rsidRPr="006516DA" w:rsidRDefault="004F7131" w:rsidP="004F7131">
      <w:pPr>
        <w:ind w:left="708"/>
        <w:rPr>
          <w:b/>
        </w:rPr>
      </w:pPr>
      <w:r w:rsidRPr="006516DA">
        <w:t>Объем монологического выска</w:t>
      </w:r>
      <w:r>
        <w:t>зывания – от 8–10 фраз</w:t>
      </w:r>
      <w:r w:rsidRPr="006516DA">
        <w:t>. Продолжител</w:t>
      </w:r>
      <w:r>
        <w:t>ьность монолога – 1мин</w:t>
      </w:r>
      <w:r w:rsidRPr="006516DA">
        <w:t>.</w:t>
      </w:r>
    </w:p>
    <w:p w:rsidR="004F7131" w:rsidRPr="00397B19" w:rsidRDefault="004F7131" w:rsidP="004F7131">
      <w:pPr>
        <w:rPr>
          <w:i/>
        </w:rPr>
      </w:pPr>
      <w:r w:rsidRPr="00397B19">
        <w:rPr>
          <w:i/>
        </w:rPr>
        <w:t xml:space="preserve">В </w:t>
      </w:r>
      <w:proofErr w:type="spellStart"/>
      <w:r w:rsidRPr="00397B19">
        <w:rPr>
          <w:i/>
        </w:rPr>
        <w:t>аудировании</w:t>
      </w:r>
      <w:proofErr w:type="spellEnd"/>
      <w:r w:rsidRPr="00397B19">
        <w:rPr>
          <w:i/>
        </w:rPr>
        <w:t>:</w:t>
      </w:r>
    </w:p>
    <w:p w:rsidR="004F7131" w:rsidRPr="006516DA" w:rsidRDefault="004F7131" w:rsidP="004F7131">
      <w:pPr>
        <w:ind w:left="708"/>
      </w:pPr>
      <w:r w:rsidRPr="006516DA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F7131" w:rsidRPr="006516DA" w:rsidRDefault="004F7131" w:rsidP="004F7131">
      <w:pPr>
        <w:ind w:left="708"/>
      </w:pPr>
      <w:r w:rsidRPr="006516DA">
        <w:t>Жанры текстов: прагматические, публицистические.</w:t>
      </w:r>
    </w:p>
    <w:p w:rsidR="004F7131" w:rsidRPr="006516DA" w:rsidRDefault="004F7131" w:rsidP="004F7131">
      <w:pPr>
        <w:ind w:left="708"/>
      </w:pPr>
      <w:r w:rsidRPr="006516DA">
        <w:t>Типы текстов: объявление, реклама, сообщение, рассказ, диалог-интервью, стихотворение и др.</w:t>
      </w:r>
    </w:p>
    <w:p w:rsidR="004F7131" w:rsidRPr="006516DA" w:rsidRDefault="004F7131" w:rsidP="004F7131">
      <w:pPr>
        <w:ind w:left="708"/>
      </w:pPr>
      <w:r w:rsidRPr="006516DA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F7131" w:rsidRPr="006516DA" w:rsidRDefault="004F7131" w:rsidP="004F7131">
      <w:pPr>
        <w:ind w:left="708"/>
      </w:pPr>
      <w:proofErr w:type="spellStart"/>
      <w:r w:rsidRPr="006516DA">
        <w:t>Аудирование</w:t>
      </w:r>
      <w:proofErr w:type="spellEnd"/>
      <w:r w:rsidRPr="006516DA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516DA">
        <w:t>аудирования</w:t>
      </w:r>
      <w:proofErr w:type="spellEnd"/>
      <w:r w:rsidRPr="006516DA">
        <w:t xml:space="preserve"> – до 1 мин.</w:t>
      </w:r>
    </w:p>
    <w:p w:rsidR="004F7131" w:rsidRPr="006516DA" w:rsidRDefault="004F7131" w:rsidP="004F7131">
      <w:pPr>
        <w:ind w:left="708"/>
      </w:pPr>
      <w:proofErr w:type="spellStart"/>
      <w:r w:rsidRPr="006516DA">
        <w:t>Аудирование</w:t>
      </w:r>
      <w:proofErr w:type="spellEnd"/>
      <w:r w:rsidRPr="006516DA"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516DA">
        <w:t>изученными</w:t>
      </w:r>
      <w:proofErr w:type="gramEnd"/>
      <w:r w:rsidRPr="006516DA">
        <w:t xml:space="preserve"> и некоторое количество незнакомых языковых явлений. Время звучания текстов для </w:t>
      </w:r>
      <w:proofErr w:type="spellStart"/>
      <w:r w:rsidRPr="006516DA">
        <w:t>аудирования</w:t>
      </w:r>
      <w:proofErr w:type="spellEnd"/>
      <w:r w:rsidRPr="006516DA">
        <w:t xml:space="preserve"> – до 2 мин.</w:t>
      </w:r>
    </w:p>
    <w:p w:rsidR="004F7131" w:rsidRPr="006516DA" w:rsidRDefault="004F7131" w:rsidP="004F7131">
      <w:pPr>
        <w:ind w:left="708"/>
        <w:rPr>
          <w:b/>
        </w:rPr>
      </w:pPr>
      <w:proofErr w:type="spellStart"/>
      <w:r w:rsidRPr="006516DA">
        <w:t>Аудирование</w:t>
      </w:r>
      <w:proofErr w:type="spellEnd"/>
      <w:r w:rsidRPr="006516DA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516DA">
        <w:t>аудирования</w:t>
      </w:r>
      <w:proofErr w:type="spellEnd"/>
      <w:r w:rsidRPr="006516DA">
        <w:t xml:space="preserve">– </w:t>
      </w:r>
      <w:proofErr w:type="gramStart"/>
      <w:r w:rsidRPr="006516DA">
        <w:t>до</w:t>
      </w:r>
      <w:proofErr w:type="gramEnd"/>
      <w:r w:rsidRPr="006516DA">
        <w:t xml:space="preserve"> 1,5 мин.</w:t>
      </w:r>
    </w:p>
    <w:p w:rsidR="004F7131" w:rsidRPr="00397B19" w:rsidRDefault="004F7131" w:rsidP="004F7131">
      <w:pPr>
        <w:rPr>
          <w:i/>
        </w:rPr>
      </w:pPr>
      <w:r w:rsidRPr="00397B19">
        <w:rPr>
          <w:i/>
        </w:rPr>
        <w:t>В чтении:</w:t>
      </w:r>
    </w:p>
    <w:p w:rsidR="004F7131" w:rsidRPr="00397B19" w:rsidRDefault="004F7131" w:rsidP="004F7131">
      <w:pPr>
        <w:ind w:left="708"/>
      </w:pPr>
      <w:proofErr w:type="spellStart"/>
      <w:r w:rsidRPr="006516DA">
        <w:t>Уметьчитать</w:t>
      </w:r>
      <w:proofErr w:type="spellEnd"/>
      <w:r w:rsidRPr="006516DA">
        <w:t xml:space="preserve"> и понимать аутентичные тексты с различной глубиной и  точностью проникновения в их содержание (в зависимости от вида чтения): с пониманием основного </w:t>
      </w:r>
      <w:r w:rsidRPr="006516DA">
        <w:lastRenderedPageBreak/>
        <w:t>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F7131" w:rsidRPr="00397B19" w:rsidRDefault="004F7131" w:rsidP="004F7131">
      <w:pPr>
        <w:rPr>
          <w:i/>
        </w:rPr>
      </w:pPr>
      <w:r w:rsidRPr="00397B19">
        <w:rPr>
          <w:i/>
        </w:rPr>
        <w:t>В письме:</w:t>
      </w:r>
    </w:p>
    <w:p w:rsidR="004F7131" w:rsidRPr="006516DA" w:rsidRDefault="004F7131" w:rsidP="004F7131">
      <w:pPr>
        <w:ind w:firstLine="708"/>
      </w:pPr>
      <w:r w:rsidRPr="006516DA">
        <w:t>Уметь:</w:t>
      </w:r>
    </w:p>
    <w:p w:rsidR="004F7131" w:rsidRPr="006516DA" w:rsidRDefault="004F7131" w:rsidP="004F7131">
      <w:pPr>
        <w:numPr>
          <w:ilvl w:val="0"/>
          <w:numId w:val="1"/>
        </w:numPr>
        <w:spacing w:after="0" w:line="240" w:lineRule="auto"/>
      </w:pPr>
      <w:r w:rsidRPr="006516DA"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4F7131" w:rsidRPr="006516DA" w:rsidRDefault="004F7131" w:rsidP="004F7131">
      <w:pPr>
        <w:numPr>
          <w:ilvl w:val="0"/>
          <w:numId w:val="1"/>
        </w:numPr>
        <w:spacing w:after="0" w:line="240" w:lineRule="auto"/>
      </w:pPr>
      <w:r w:rsidRPr="006516DA">
        <w:t>заполнять формуляры, бланки (указывать имя, фамилию, пол, гражданство, адрес);</w:t>
      </w:r>
    </w:p>
    <w:p w:rsidR="004F7131" w:rsidRPr="006516DA" w:rsidRDefault="004F7131" w:rsidP="004F7131">
      <w:pPr>
        <w:numPr>
          <w:ilvl w:val="0"/>
          <w:numId w:val="1"/>
        </w:numPr>
        <w:spacing w:after="0" w:line="240" w:lineRule="auto"/>
      </w:pPr>
      <w:r w:rsidRPr="006516DA"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4F7131" w:rsidRPr="006516DA" w:rsidRDefault="004F7131" w:rsidP="004F7131">
      <w:pPr>
        <w:numPr>
          <w:ilvl w:val="0"/>
          <w:numId w:val="1"/>
        </w:numPr>
        <w:spacing w:after="0" w:line="240" w:lineRule="auto"/>
        <w:rPr>
          <w:shd w:val="clear" w:color="auto" w:fill="FFFF00"/>
        </w:rPr>
      </w:pPr>
      <w:r w:rsidRPr="006516DA">
        <w:t>составлять план, тезисы устного или письменного сообщения, кратко излагать результаты проектной деятельности.</w:t>
      </w:r>
    </w:p>
    <w:p w:rsidR="004F7131" w:rsidRPr="004A21BB" w:rsidRDefault="004F7131" w:rsidP="004F7131">
      <w:pPr>
        <w:shd w:val="clear" w:color="auto" w:fill="FFFFFF"/>
        <w:tabs>
          <w:tab w:val="left" w:pos="978"/>
          <w:tab w:val="left" w:pos="1119"/>
        </w:tabs>
        <w:spacing w:line="240" w:lineRule="exact"/>
        <w:ind w:left="-15"/>
        <w:jc w:val="both"/>
        <w:rPr>
          <w:i/>
        </w:rPr>
      </w:pPr>
      <w:r w:rsidRPr="004A21BB">
        <w:rPr>
          <w:i/>
        </w:rPr>
        <w:t>В лексике:</w:t>
      </w:r>
    </w:p>
    <w:p w:rsidR="004F7131" w:rsidRPr="006516DA" w:rsidRDefault="004F7131" w:rsidP="004F7131">
      <w:pPr>
        <w:pStyle w:val="a3"/>
        <w:numPr>
          <w:ilvl w:val="0"/>
          <w:numId w:val="4"/>
        </w:numPr>
        <w:shd w:val="clear" w:color="auto" w:fill="FFFFFF"/>
        <w:tabs>
          <w:tab w:val="left" w:pos="978"/>
          <w:tab w:val="left" w:pos="1119"/>
        </w:tabs>
        <w:spacing w:line="240" w:lineRule="exact"/>
        <w:jc w:val="both"/>
      </w:pPr>
      <w:r w:rsidRPr="006516DA">
        <w:t>Орфография</w:t>
      </w:r>
    </w:p>
    <w:p w:rsidR="004F7131" w:rsidRPr="00397B19" w:rsidRDefault="004F7131" w:rsidP="004F7131">
      <w:pPr>
        <w:shd w:val="clear" w:color="auto" w:fill="FFFFFF"/>
        <w:tabs>
          <w:tab w:val="left" w:pos="978"/>
          <w:tab w:val="left" w:pos="1119"/>
        </w:tabs>
        <w:spacing w:line="240" w:lineRule="exact"/>
        <w:ind w:left="360"/>
        <w:jc w:val="both"/>
      </w:pPr>
      <w:r w:rsidRPr="006516DA">
        <w:t>Знание правил чтения и орфографии и навыки их применения на основе изучаемого лексико</w:t>
      </w:r>
      <w:r>
        <w:t>-</w:t>
      </w:r>
      <w:r w:rsidRPr="006516DA">
        <w:t>грамматического материала.</w:t>
      </w:r>
    </w:p>
    <w:p w:rsidR="004F7131" w:rsidRPr="006516DA" w:rsidRDefault="004F7131" w:rsidP="004F7131">
      <w:pPr>
        <w:pStyle w:val="a3"/>
        <w:numPr>
          <w:ilvl w:val="0"/>
          <w:numId w:val="4"/>
        </w:numPr>
        <w:shd w:val="clear" w:color="auto" w:fill="FFFFFF"/>
        <w:tabs>
          <w:tab w:val="left" w:pos="1053"/>
          <w:tab w:val="left" w:pos="1194"/>
        </w:tabs>
        <w:spacing w:line="240" w:lineRule="exact"/>
        <w:jc w:val="both"/>
      </w:pPr>
      <w:r w:rsidRPr="006516DA">
        <w:t>Фонетическая сторона речи</w:t>
      </w:r>
    </w:p>
    <w:p w:rsidR="004F7131" w:rsidRPr="006516DA" w:rsidRDefault="004F7131" w:rsidP="004F7131">
      <w:pPr>
        <w:shd w:val="clear" w:color="auto" w:fill="FFFFFF"/>
        <w:tabs>
          <w:tab w:val="left" w:pos="1053"/>
          <w:tab w:val="left" w:pos="1194"/>
        </w:tabs>
        <w:spacing w:line="240" w:lineRule="exact"/>
        <w:ind w:left="360"/>
        <w:jc w:val="both"/>
      </w:pPr>
      <w:r w:rsidRPr="006516DA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F7131" w:rsidRPr="006516DA" w:rsidRDefault="004F7131" w:rsidP="004F7131">
      <w:pPr>
        <w:pStyle w:val="a3"/>
        <w:numPr>
          <w:ilvl w:val="0"/>
          <w:numId w:val="4"/>
        </w:numPr>
        <w:shd w:val="clear" w:color="auto" w:fill="FFFFFF"/>
        <w:tabs>
          <w:tab w:val="left" w:pos="1053"/>
          <w:tab w:val="left" w:pos="1194"/>
        </w:tabs>
        <w:spacing w:line="240" w:lineRule="exact"/>
        <w:jc w:val="both"/>
      </w:pPr>
      <w:r w:rsidRPr="006516DA">
        <w:t>Лексическая сторона речи</w:t>
      </w:r>
    </w:p>
    <w:p w:rsidR="004F7131" w:rsidRPr="006516DA" w:rsidRDefault="004F7131" w:rsidP="004F7131">
      <w:pPr>
        <w:shd w:val="clear" w:color="auto" w:fill="FFFFFF"/>
        <w:tabs>
          <w:tab w:val="left" w:pos="1053"/>
          <w:tab w:val="left" w:pos="1194"/>
        </w:tabs>
        <w:spacing w:line="240" w:lineRule="exact"/>
        <w:ind w:left="360"/>
        <w:jc w:val="both"/>
      </w:pPr>
      <w:r w:rsidRPr="006516DA">
        <w:t xml:space="preserve">Овладение лексическими единицами, обслуживающими новые темы, проблемы и ситуации общения в пределах тематики основной школы. </w:t>
      </w:r>
    </w:p>
    <w:p w:rsidR="004F7131" w:rsidRPr="006516DA" w:rsidRDefault="004F7131" w:rsidP="004F7131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315"/>
        <w:jc w:val="both"/>
      </w:pPr>
      <w:r w:rsidRPr="006516DA"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F7131" w:rsidRPr="006516DA" w:rsidRDefault="004F7131" w:rsidP="004F7131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315"/>
        <w:jc w:val="both"/>
      </w:pPr>
      <w:r w:rsidRPr="006516DA">
        <w:t>Основные способы словообразования:</w:t>
      </w:r>
    </w:p>
    <w:p w:rsidR="004F7131" w:rsidRPr="00EE161B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r>
        <w:t>Словообразование наречий из прилагательных (</w:t>
      </w:r>
      <w:r w:rsidRPr="00EE161B">
        <w:rPr>
          <w:lang w:val="en-US"/>
        </w:rPr>
        <w:t>real</w:t>
      </w:r>
      <w:r w:rsidRPr="00EE161B">
        <w:t xml:space="preserve"> + -</w:t>
      </w:r>
      <w:proofErr w:type="spellStart"/>
      <w:r w:rsidRPr="00EE161B">
        <w:rPr>
          <w:lang w:val="en-US"/>
        </w:rPr>
        <w:t>ly</w:t>
      </w:r>
      <w:proofErr w:type="spellEnd"/>
      <w:r w:rsidRPr="00EE161B">
        <w:t xml:space="preserve"> = </w:t>
      </w:r>
      <w:r w:rsidRPr="00EE161B">
        <w:rPr>
          <w:lang w:val="en-US"/>
        </w:rPr>
        <w:t>really</w:t>
      </w:r>
      <w:r w:rsidRPr="00EE161B">
        <w:t>)</w:t>
      </w:r>
    </w:p>
    <w:p w:rsidR="004F7131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r>
        <w:t>Словообразование прилагательных из глаголов (</w:t>
      </w:r>
      <w:r>
        <w:rPr>
          <w:lang w:val="en-US"/>
        </w:rPr>
        <w:t>enjoy</w:t>
      </w:r>
      <w:r w:rsidRPr="00EE161B">
        <w:t xml:space="preserve"> + -</w:t>
      </w:r>
      <w:r>
        <w:rPr>
          <w:lang w:val="en-US"/>
        </w:rPr>
        <w:t>able</w:t>
      </w:r>
      <w:r w:rsidRPr="00EE161B">
        <w:t xml:space="preserve"> = </w:t>
      </w:r>
      <w:r>
        <w:rPr>
          <w:lang w:val="en-US"/>
        </w:rPr>
        <w:t>enjoyable</w:t>
      </w:r>
      <w:r w:rsidRPr="00EE161B">
        <w:t>)</w:t>
      </w:r>
    </w:p>
    <w:p w:rsidR="004F7131" w:rsidRPr="00AC3BF2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r>
        <w:t>Словообразование прилагательных из существительных (</w:t>
      </w:r>
      <w:r>
        <w:rPr>
          <w:lang w:val="en-US"/>
        </w:rPr>
        <w:t>danger</w:t>
      </w:r>
      <w:r w:rsidRPr="00AC3BF2">
        <w:t xml:space="preserve"> + -</w:t>
      </w:r>
      <w:proofErr w:type="spellStart"/>
      <w:r>
        <w:rPr>
          <w:lang w:val="en-US"/>
        </w:rPr>
        <w:t>ous</w:t>
      </w:r>
      <w:proofErr w:type="spellEnd"/>
      <w:r w:rsidRPr="00AC3BF2">
        <w:t xml:space="preserve"> = </w:t>
      </w:r>
      <w:r>
        <w:rPr>
          <w:lang w:val="en-US"/>
        </w:rPr>
        <w:t>dangerous</w:t>
      </w:r>
      <w:r w:rsidRPr="00AC3BF2">
        <w:t>)</w:t>
      </w:r>
    </w:p>
    <w:p w:rsidR="004F7131" w:rsidRPr="00AC3BF2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proofErr w:type="gramStart"/>
      <w:r>
        <w:t xml:space="preserve">Словообразование противоположных по значению прилагательных </w:t>
      </w:r>
      <w:r>
        <w:rPr>
          <w:lang w:val="en-US"/>
        </w:rPr>
        <w:t>un</w:t>
      </w:r>
      <w:r w:rsidRPr="00AC3BF2">
        <w:t xml:space="preserve">- + </w:t>
      </w:r>
      <w:r>
        <w:rPr>
          <w:lang w:val="en-US"/>
        </w:rPr>
        <w:t>believable</w:t>
      </w:r>
      <w:r w:rsidRPr="00AC3BF2">
        <w:t xml:space="preserve"> = </w:t>
      </w:r>
      <w:r>
        <w:rPr>
          <w:lang w:val="en-US"/>
        </w:rPr>
        <w:t>unbelievable</w:t>
      </w:r>
      <w:r w:rsidRPr="00AC3BF2">
        <w:t>)</w:t>
      </w:r>
      <w:proofErr w:type="gramEnd"/>
    </w:p>
    <w:p w:rsidR="004F7131" w:rsidRPr="00AC3BF2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r>
        <w:t xml:space="preserve">Словообразование прилагательных, обозначающих присущие или отсутствующие качества </w:t>
      </w:r>
      <w:r w:rsidRPr="00AC3BF2">
        <w:t>(</w:t>
      </w:r>
      <w:r>
        <w:rPr>
          <w:lang w:val="en-US"/>
        </w:rPr>
        <w:t>help</w:t>
      </w:r>
      <w:r w:rsidRPr="00AC3BF2">
        <w:t xml:space="preserve"> + -</w:t>
      </w:r>
      <w:proofErr w:type="spellStart"/>
      <w:r>
        <w:rPr>
          <w:lang w:val="en-US"/>
        </w:rPr>
        <w:t>ful</w:t>
      </w:r>
      <w:proofErr w:type="spellEnd"/>
      <w:r w:rsidRPr="00AC3BF2">
        <w:t xml:space="preserve"> = </w:t>
      </w:r>
      <w:r>
        <w:rPr>
          <w:lang w:val="en-US"/>
        </w:rPr>
        <w:t>helpful</w:t>
      </w:r>
      <w:r w:rsidRPr="00AC3BF2">
        <w:t xml:space="preserve">; </w:t>
      </w:r>
      <w:r>
        <w:rPr>
          <w:lang w:val="en-US"/>
        </w:rPr>
        <w:t>help</w:t>
      </w:r>
      <w:r w:rsidRPr="00AC3BF2">
        <w:t xml:space="preserve"> + -</w:t>
      </w:r>
      <w:r>
        <w:rPr>
          <w:lang w:val="en-US"/>
        </w:rPr>
        <w:t>less</w:t>
      </w:r>
      <w:r w:rsidRPr="00AC3BF2">
        <w:t xml:space="preserve"> = </w:t>
      </w:r>
      <w:r>
        <w:rPr>
          <w:lang w:val="en-US"/>
        </w:rPr>
        <w:t>helpless</w:t>
      </w:r>
      <w:r w:rsidRPr="00AC3BF2">
        <w:t>)</w:t>
      </w:r>
    </w:p>
    <w:p w:rsidR="004F7131" w:rsidRPr="00AC3BF2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r>
        <w:t>Словообразование глаголов из прилагательных (</w:t>
      </w:r>
      <w:r>
        <w:rPr>
          <w:lang w:val="en-US"/>
        </w:rPr>
        <w:t>wide</w:t>
      </w:r>
      <w:r w:rsidRPr="00AC3BF2">
        <w:t xml:space="preserve"> + -</w:t>
      </w:r>
      <w:r>
        <w:rPr>
          <w:lang w:val="en-US"/>
        </w:rPr>
        <w:t>en</w:t>
      </w:r>
      <w:r w:rsidRPr="00AC3BF2">
        <w:t xml:space="preserve"> = </w:t>
      </w:r>
      <w:r>
        <w:rPr>
          <w:lang w:val="en-US"/>
        </w:rPr>
        <w:t>widen</w:t>
      </w:r>
      <w:r w:rsidRPr="00AC3BF2">
        <w:t>)</w:t>
      </w:r>
    </w:p>
    <w:p w:rsidR="004F7131" w:rsidRPr="00EE161B" w:rsidRDefault="004F7131" w:rsidP="004F7131">
      <w:pPr>
        <w:pStyle w:val="a3"/>
        <w:numPr>
          <w:ilvl w:val="0"/>
          <w:numId w:val="5"/>
        </w:numPr>
        <w:spacing w:line="240" w:lineRule="exact"/>
        <w:jc w:val="both"/>
      </w:pPr>
      <w:r>
        <w:t xml:space="preserve">Словообразование прилагательных из глаголов </w:t>
      </w:r>
      <w:r w:rsidRPr="00AC3BF2">
        <w:t>(</w:t>
      </w:r>
      <w:r>
        <w:rPr>
          <w:lang w:val="en-US"/>
        </w:rPr>
        <w:t>impress</w:t>
      </w:r>
      <w:r>
        <w:t xml:space="preserve"> + -</w:t>
      </w:r>
      <w:proofErr w:type="spellStart"/>
      <w:r>
        <w:rPr>
          <w:lang w:val="en-US"/>
        </w:rPr>
        <w:t>ive</w:t>
      </w:r>
      <w:proofErr w:type="spellEnd"/>
      <w:r w:rsidRPr="00AC3BF2">
        <w:t xml:space="preserve"> = </w:t>
      </w:r>
      <w:r>
        <w:rPr>
          <w:lang w:val="en-US"/>
        </w:rPr>
        <w:t>impressive</w:t>
      </w:r>
      <w:r w:rsidRPr="00AC3BF2">
        <w:t>)</w:t>
      </w:r>
    </w:p>
    <w:p w:rsidR="004F7131" w:rsidRPr="006516DA" w:rsidRDefault="004F7131" w:rsidP="004F7131">
      <w:pPr>
        <w:spacing w:line="240" w:lineRule="exact"/>
        <w:jc w:val="both"/>
      </w:pPr>
      <w:r w:rsidRPr="006516DA">
        <w:tab/>
        <w:t>.</w:t>
      </w:r>
    </w:p>
    <w:p w:rsidR="004F7131" w:rsidRPr="004A21BB" w:rsidRDefault="004F7131" w:rsidP="004F7131">
      <w:pPr>
        <w:spacing w:line="240" w:lineRule="exact"/>
        <w:jc w:val="both"/>
        <w:rPr>
          <w:i/>
        </w:rPr>
      </w:pPr>
      <w:r w:rsidRPr="004A21BB">
        <w:rPr>
          <w:i/>
        </w:rPr>
        <w:t>В грамматике:</w:t>
      </w:r>
    </w:p>
    <w:p w:rsidR="004F7131" w:rsidRDefault="004F7131" w:rsidP="004F7131">
      <w:pPr>
        <w:spacing w:line="240" w:lineRule="exact"/>
        <w:ind w:left="405"/>
        <w:jc w:val="both"/>
      </w:pPr>
      <w:r w:rsidRPr="006516DA"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Настоящее простое и настоящее продолженное время;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Глаголы состояния;</w:t>
      </w:r>
    </w:p>
    <w:p w:rsidR="004F7131" w:rsidRPr="00AC3BF2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 xml:space="preserve">Модальный глагол </w:t>
      </w:r>
      <w:r>
        <w:rPr>
          <w:lang w:val="en-US"/>
        </w:rPr>
        <w:t>should(</w:t>
      </w:r>
      <w:proofErr w:type="spellStart"/>
      <w:r>
        <w:rPr>
          <w:lang w:val="en-US"/>
        </w:rPr>
        <w:t>n’t</w:t>
      </w:r>
      <w:proofErr w:type="spellEnd"/>
      <w:r>
        <w:rPr>
          <w:lang w:val="en-US"/>
        </w:rPr>
        <w:t>)</w:t>
      </w:r>
      <w:r>
        <w:t>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Прошедшее простое время;</w:t>
      </w:r>
    </w:p>
    <w:p w:rsidR="004F7131" w:rsidRPr="00A01C25" w:rsidRDefault="004F7131" w:rsidP="004F7131">
      <w:pPr>
        <w:pStyle w:val="a3"/>
        <w:numPr>
          <w:ilvl w:val="0"/>
          <w:numId w:val="6"/>
        </w:numPr>
        <w:spacing w:line="240" w:lineRule="exact"/>
        <w:jc w:val="both"/>
        <w:rPr>
          <w:lang w:val="en-US"/>
        </w:rPr>
      </w:pPr>
      <w:r>
        <w:t>Конструкция</w:t>
      </w:r>
      <w:proofErr w:type="gramStart"/>
      <w:r>
        <w:rPr>
          <w:lang w:val="en-US"/>
        </w:rPr>
        <w:t>used</w:t>
      </w:r>
      <w:proofErr w:type="gramEnd"/>
      <w:r>
        <w:rPr>
          <w:lang w:val="en-US"/>
        </w:rPr>
        <w:t xml:space="preserve"> to/didn’t use to</w:t>
      </w:r>
      <w:r w:rsidRPr="00A01C25">
        <w:rPr>
          <w:lang w:val="en-US"/>
        </w:rPr>
        <w:t>;</w:t>
      </w:r>
    </w:p>
    <w:p w:rsidR="004F7131" w:rsidRPr="00A01C25" w:rsidRDefault="004F7131" w:rsidP="004F7131">
      <w:pPr>
        <w:pStyle w:val="a3"/>
        <w:numPr>
          <w:ilvl w:val="0"/>
          <w:numId w:val="6"/>
        </w:numPr>
        <w:spacing w:line="240" w:lineRule="exact"/>
        <w:jc w:val="both"/>
        <w:rPr>
          <w:lang w:val="en-US"/>
        </w:rPr>
      </w:pPr>
      <w:r>
        <w:t>Относительные местоимения/ наречия;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  <w:rPr>
          <w:lang w:val="en-US"/>
        </w:rPr>
      </w:pPr>
      <w:r>
        <w:t xml:space="preserve">Причастия на </w:t>
      </w:r>
      <w:r>
        <w:rPr>
          <w:lang w:val="en-US"/>
        </w:rPr>
        <w:t>–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>/ -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>;</w:t>
      </w:r>
    </w:p>
    <w:p w:rsidR="004F7131" w:rsidRPr="00A01C25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Имена прилагательные; порядок имён прилагательных;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lastRenderedPageBreak/>
        <w:t>Прошедшее продолженное время;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Способы выражения будущего;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Придаточные предложения условия (тип 0/1);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proofErr w:type="gramStart"/>
      <w:r>
        <w:t>Придаточное</w:t>
      </w:r>
      <w:proofErr w:type="gramEnd"/>
      <w:r>
        <w:t xml:space="preserve"> времени, относящееся к будущему;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Настоящее совершённое время;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Степени сравнения прилагательных и наречий;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Настоящее совершённое продолженное время;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Разделительные вопросы;</w:t>
      </w:r>
    </w:p>
    <w:p w:rsidR="004F7131" w:rsidRPr="00A01C25" w:rsidRDefault="004F7131" w:rsidP="004F7131">
      <w:pPr>
        <w:pStyle w:val="a3"/>
        <w:numPr>
          <w:ilvl w:val="0"/>
          <w:numId w:val="6"/>
        </w:numPr>
        <w:spacing w:line="240" w:lineRule="exact"/>
        <w:jc w:val="both"/>
        <w:rPr>
          <w:lang w:val="en-US"/>
        </w:rPr>
      </w:pPr>
      <w:proofErr w:type="spellStart"/>
      <w:r>
        <w:t>Модальныеглаголы</w:t>
      </w:r>
      <w:proofErr w:type="spellEnd"/>
      <w:proofErr w:type="gramStart"/>
      <w:r>
        <w:rPr>
          <w:lang w:val="en-US"/>
        </w:rPr>
        <w:t>must</w:t>
      </w:r>
      <w:proofErr w:type="gramEnd"/>
      <w:r w:rsidRPr="00A01C25">
        <w:rPr>
          <w:lang w:val="en-US"/>
        </w:rPr>
        <w:t>(</w:t>
      </w:r>
      <w:proofErr w:type="spellStart"/>
      <w:r>
        <w:rPr>
          <w:lang w:val="en-US"/>
        </w:rPr>
        <w:t>n</w:t>
      </w:r>
      <w:r w:rsidRPr="00A01C25">
        <w:rPr>
          <w:lang w:val="en-US"/>
        </w:rPr>
        <w:t>’</w:t>
      </w:r>
      <w:r>
        <w:rPr>
          <w:lang w:val="en-US"/>
        </w:rPr>
        <w:t>t</w:t>
      </w:r>
      <w:proofErr w:type="spellEnd"/>
      <w:r w:rsidRPr="00A01C25">
        <w:rPr>
          <w:lang w:val="en-US"/>
        </w:rPr>
        <w:t>) – (</w:t>
      </w:r>
      <w:r>
        <w:rPr>
          <w:lang w:val="en-US"/>
        </w:rPr>
        <w:t>don</w:t>
      </w:r>
      <w:r w:rsidRPr="00A01C25">
        <w:rPr>
          <w:lang w:val="en-US"/>
        </w:rPr>
        <w:t>’</w:t>
      </w:r>
      <w:r>
        <w:rPr>
          <w:lang w:val="en-US"/>
        </w:rPr>
        <w:t>t</w:t>
      </w:r>
      <w:r w:rsidRPr="00A01C25">
        <w:rPr>
          <w:lang w:val="en-US"/>
        </w:rPr>
        <w:t>)</w:t>
      </w:r>
      <w:r>
        <w:rPr>
          <w:lang w:val="en-US"/>
        </w:rPr>
        <w:t xml:space="preserve"> have to$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Выражение значения количества с исчисляемыми и неисчисляемыми существительными;</w:t>
      </w:r>
    </w:p>
    <w:p w:rsidR="004F7131" w:rsidRDefault="004F7131" w:rsidP="004F7131">
      <w:pPr>
        <w:pStyle w:val="a3"/>
        <w:numPr>
          <w:ilvl w:val="0"/>
          <w:numId w:val="6"/>
        </w:numPr>
        <w:spacing w:line="240" w:lineRule="exact"/>
        <w:jc w:val="both"/>
      </w:pPr>
      <w:r>
        <w:t>Возвратные местоимения.</w:t>
      </w:r>
    </w:p>
    <w:p w:rsidR="00EA7D7A" w:rsidRDefault="00EA7D7A"/>
    <w:sectPr w:rsidR="00EA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singleLevel"/>
    <w:tmpl w:val="00000089"/>
    <w:name w:val="WW8Num2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90"/>
    <w:multiLevelType w:val="singleLevel"/>
    <w:tmpl w:val="00000090"/>
    <w:name w:val="WW8Num2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34B40A52"/>
    <w:multiLevelType w:val="hybridMultilevel"/>
    <w:tmpl w:val="580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E7EB4"/>
    <w:multiLevelType w:val="hybridMultilevel"/>
    <w:tmpl w:val="06BE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765E7"/>
    <w:multiLevelType w:val="hybridMultilevel"/>
    <w:tmpl w:val="1D04A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926BC5"/>
    <w:multiLevelType w:val="hybridMultilevel"/>
    <w:tmpl w:val="AA90DA6A"/>
    <w:lvl w:ilvl="0" w:tplc="D9DED48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131"/>
    <w:rsid w:val="004F7131"/>
    <w:rsid w:val="00EA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rsid w:val="004F7131"/>
    <w:rPr>
      <w:rFonts w:cs="Times New Roman"/>
    </w:rPr>
  </w:style>
  <w:style w:type="paragraph" w:customStyle="1" w:styleId="c45">
    <w:name w:val="c45"/>
    <w:basedOn w:val="a"/>
    <w:rsid w:val="004F7131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3">
    <w:name w:val="List Paragraph"/>
    <w:basedOn w:val="a"/>
    <w:uiPriority w:val="1"/>
    <w:qFormat/>
    <w:rsid w:val="004F713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2021-11-21T13:31:00Z</dcterms:created>
  <dcterms:modified xsi:type="dcterms:W3CDTF">2021-11-21T13:31:00Z</dcterms:modified>
</cp:coreProperties>
</file>