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2" w:rsidRDefault="00045B22" w:rsidP="00045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45B22" w:rsidRDefault="00045B22" w:rsidP="00045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</w:t>
      </w:r>
    </w:p>
    <w:p w:rsidR="00045B22" w:rsidRDefault="00045B22" w:rsidP="00045B2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045B22" w:rsidRPr="00ED13BC" w:rsidRDefault="00045B22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2D85" w:rsidRPr="00BE2409" w:rsidRDefault="007D2D85" w:rsidP="007D2D85">
      <w:pPr>
        <w:pStyle w:val="Style1"/>
        <w:widowControl/>
        <w:spacing w:line="240" w:lineRule="auto"/>
        <w:ind w:left="360" w:firstLine="348"/>
        <w:jc w:val="left"/>
      </w:pPr>
      <w:r w:rsidRPr="00ED13BC">
        <w:t xml:space="preserve">Данная программа разработана в соответствии с </w:t>
      </w:r>
      <w:r w:rsidRPr="00ED13BC">
        <w:rPr>
          <w:rStyle w:val="FontStyle19"/>
          <w:b/>
        </w:rPr>
        <w:t xml:space="preserve">авторской программой  </w:t>
      </w:r>
      <w:proofErr w:type="spellStart"/>
      <w:r w:rsidRPr="00ED13BC">
        <w:rPr>
          <w:rStyle w:val="FontStyle19"/>
          <w:b/>
        </w:rPr>
        <w:t>Канакиной</w:t>
      </w:r>
      <w:proofErr w:type="spellEnd"/>
      <w:r w:rsidRPr="00ED13BC">
        <w:rPr>
          <w:rStyle w:val="FontStyle19"/>
          <w:b/>
        </w:rPr>
        <w:t xml:space="preserve"> В.П., Горецкого В.Г. и др. «Русский язык</w:t>
      </w:r>
      <w:r w:rsidRPr="00ED13BC">
        <w:rPr>
          <w:rStyle w:val="FontStyle19"/>
        </w:rPr>
        <w:t>»</w:t>
      </w:r>
      <w:r>
        <w:rPr>
          <w:rStyle w:val="FontStyle19"/>
        </w:rPr>
        <w:t>.</w:t>
      </w:r>
      <w:r w:rsidRPr="00ED13BC">
        <w:rPr>
          <w:rStyle w:val="FontStyle19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74345B" w:rsidRDefault="0074345B" w:rsidP="00ED13BC">
      <w:pPr>
        <w:pStyle w:val="Style1"/>
        <w:widowControl/>
        <w:spacing w:line="240" w:lineRule="auto"/>
        <w:ind w:left="360" w:firstLine="348"/>
        <w:jc w:val="left"/>
      </w:pPr>
    </w:p>
    <w:p w:rsidR="0092076C" w:rsidRPr="00ED13BC" w:rsidRDefault="0092076C" w:rsidP="00ED13BC">
      <w:pPr>
        <w:pStyle w:val="Style1"/>
        <w:widowControl/>
        <w:spacing w:line="240" w:lineRule="auto"/>
        <w:ind w:left="360" w:firstLine="348"/>
        <w:jc w:val="left"/>
      </w:pPr>
      <w:r w:rsidRPr="00ED13BC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2A23D6" w:rsidRPr="00ED13BC" w:rsidRDefault="002A23D6" w:rsidP="00ED13B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2A23D6" w:rsidRPr="00695D10" w:rsidRDefault="002A23D6" w:rsidP="00ED13B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10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95D10">
        <w:rPr>
          <w:rFonts w:ascii="Times New Roman" w:hAnsi="Times New Roman" w:cs="Times New Roman"/>
          <w:sz w:val="24"/>
          <w:szCs w:val="24"/>
        </w:rPr>
        <w:t xml:space="preserve"> В.П., Горецкий В.Г  Русский язык. Учебник. 4 класс. В 2 ч. Ч.1 – М.: Просвещение, </w:t>
      </w:r>
      <w:r w:rsidR="00695D10" w:rsidRPr="00695D10">
        <w:rPr>
          <w:rFonts w:ascii="Times New Roman" w:hAnsi="Times New Roman" w:cs="Times New Roman"/>
          <w:sz w:val="24"/>
          <w:szCs w:val="24"/>
        </w:rPr>
        <w:t>2016</w:t>
      </w:r>
    </w:p>
    <w:p w:rsidR="002A23D6" w:rsidRPr="00695D10" w:rsidRDefault="002A23D6" w:rsidP="00ED13B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10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95D10">
        <w:rPr>
          <w:rFonts w:ascii="Times New Roman" w:hAnsi="Times New Roman" w:cs="Times New Roman"/>
          <w:sz w:val="24"/>
          <w:szCs w:val="24"/>
        </w:rPr>
        <w:t xml:space="preserve"> В.П., Горецкий В.Г  Русский язык. Учебник. 4 класс. В 2 ч. Ч.2 – М.: Просвещение, </w:t>
      </w:r>
      <w:r w:rsidR="00695D10" w:rsidRPr="00695D10">
        <w:rPr>
          <w:rFonts w:ascii="Times New Roman" w:hAnsi="Times New Roman" w:cs="Times New Roman"/>
          <w:sz w:val="24"/>
          <w:szCs w:val="24"/>
        </w:rPr>
        <w:t>2016</w:t>
      </w:r>
    </w:p>
    <w:p w:rsidR="007D2D85" w:rsidRDefault="007D2D85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76C" w:rsidRPr="00ED13BC" w:rsidRDefault="0092076C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BC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в Базисном учебном плане относится к об</w:t>
      </w:r>
      <w:r w:rsidR="006E77E0">
        <w:rPr>
          <w:rFonts w:ascii="Times New Roman" w:eastAsia="Calibri" w:hAnsi="Times New Roman" w:cs="Times New Roman"/>
          <w:sz w:val="24"/>
          <w:szCs w:val="24"/>
        </w:rPr>
        <w:t>разовательной области «Русский язык и литературное чтение</w:t>
      </w:r>
      <w:r w:rsidRPr="00ED13BC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92076C" w:rsidRPr="00ED13BC" w:rsidRDefault="0092076C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BC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5A5101">
        <w:rPr>
          <w:rFonts w:ascii="Times New Roman" w:eastAsia="Calibri" w:hAnsi="Times New Roman" w:cs="Times New Roman"/>
          <w:sz w:val="24"/>
          <w:szCs w:val="24"/>
        </w:rPr>
        <w:t>МА</w:t>
      </w:r>
      <w:r w:rsidR="00764E2B" w:rsidRPr="00ED13BC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764E2B" w:rsidRPr="00ED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2B" w:rsidRPr="00ED13BC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764E2B" w:rsidRPr="00ED13BC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764E2B" w:rsidRPr="00ED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3BC">
        <w:rPr>
          <w:rFonts w:ascii="Times New Roman" w:eastAsia="Calibri" w:hAnsi="Times New Roman" w:cs="Times New Roman"/>
          <w:sz w:val="24"/>
          <w:szCs w:val="24"/>
        </w:rPr>
        <w:t>отводится 170 ч (5 ч в неделю, 34 учебные недели).</w:t>
      </w:r>
    </w:p>
    <w:p w:rsidR="0092076C" w:rsidRPr="00ED13BC" w:rsidRDefault="0092076C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13BC">
        <w:rPr>
          <w:rFonts w:ascii="Times New Roman" w:eastAsia="Calibri" w:hAnsi="Times New Roman" w:cs="Times New Roman"/>
          <w:sz w:val="24"/>
          <w:szCs w:val="24"/>
        </w:rPr>
        <w:t>В соответ</w:t>
      </w:r>
      <w:r w:rsidR="007D2D85">
        <w:rPr>
          <w:rFonts w:ascii="Times New Roman" w:eastAsia="Calibri" w:hAnsi="Times New Roman" w:cs="Times New Roman"/>
          <w:sz w:val="24"/>
          <w:szCs w:val="24"/>
        </w:rPr>
        <w:t>ствии с учебным графико</w:t>
      </w:r>
      <w:r w:rsidR="005A5101">
        <w:rPr>
          <w:rFonts w:ascii="Times New Roman" w:eastAsia="Calibri" w:hAnsi="Times New Roman" w:cs="Times New Roman"/>
          <w:sz w:val="24"/>
          <w:szCs w:val="24"/>
        </w:rPr>
        <w:t>м на 2021-2022</w:t>
      </w:r>
      <w:r w:rsidRPr="00ED13BC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русского языка составляет - 170.часов.</w:t>
      </w:r>
    </w:p>
    <w:p w:rsidR="00831447" w:rsidRPr="00ED13BC" w:rsidRDefault="00831447" w:rsidP="00ED13B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045B22" w:rsidRPr="00ED13BC" w:rsidRDefault="00045B22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D13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13B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643AD1" w:rsidRPr="00ED13BC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AD2372" w:rsidRPr="00400A39" w:rsidRDefault="00AD2372" w:rsidP="00AD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72" w:rsidRDefault="00AD2372" w:rsidP="00AD237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D2372" w:rsidRPr="000E4FDA" w:rsidRDefault="00AD2372" w:rsidP="002A727D">
      <w:pPr>
        <w:pStyle w:val="a5"/>
        <w:numPr>
          <w:ilvl w:val="0"/>
          <w:numId w:val="4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D2372" w:rsidRDefault="00AD2372" w:rsidP="002A727D">
      <w:pPr>
        <w:pStyle w:val="a5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372" w:rsidRDefault="00EF7F0C" w:rsidP="002A727D">
      <w:pPr>
        <w:pStyle w:val="a5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</w:t>
      </w:r>
      <w:r w:rsidR="00AD2372">
        <w:rPr>
          <w:rFonts w:ascii="Times New Roman" w:hAnsi="Times New Roman" w:cs="Times New Roman"/>
          <w:sz w:val="24"/>
          <w:szCs w:val="24"/>
        </w:rPr>
        <w:t xml:space="preserve"> языка как основного средства человеческого общения, понимания важности общения как значимой составляющей жизни общества; понимание того, что правильная устная и письменная речь является показателем индивидуальной культуры человека.</w:t>
      </w:r>
    </w:p>
    <w:p w:rsidR="00AD2372" w:rsidRPr="00400A39" w:rsidRDefault="00AD2372" w:rsidP="00AD237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2372" w:rsidRPr="00400A39" w:rsidRDefault="00AD2372" w:rsidP="00AD237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D2372" w:rsidRPr="00FC23D6" w:rsidRDefault="00AD2372" w:rsidP="00AD2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D2372" w:rsidRDefault="00AD2372" w:rsidP="002A727D">
      <w:pPr>
        <w:pStyle w:val="a5"/>
        <w:numPr>
          <w:ilvl w:val="0"/>
          <w:numId w:val="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EC1667" w:rsidRDefault="00EC1667" w:rsidP="002A727D">
      <w:pPr>
        <w:pStyle w:val="a5"/>
        <w:numPr>
          <w:ilvl w:val="0"/>
          <w:numId w:val="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и вносить необходимые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коррективы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как по ходу реализации действия, так и в конце действия.</w:t>
      </w:r>
    </w:p>
    <w:p w:rsidR="00AD2372" w:rsidRDefault="00AD2372" w:rsidP="00AD2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AD2372" w:rsidRDefault="00AD2372" w:rsidP="002A727D">
      <w:pPr>
        <w:pStyle w:val="a5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7140F2" w:rsidRDefault="007140F2" w:rsidP="002A727D">
      <w:pPr>
        <w:pStyle w:val="a5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единиц языка;</w:t>
      </w:r>
    </w:p>
    <w:p w:rsidR="007140F2" w:rsidRDefault="007140F2" w:rsidP="002A727D">
      <w:pPr>
        <w:pStyle w:val="a5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владеть навыками смыслового чтения.</w:t>
      </w:r>
    </w:p>
    <w:p w:rsidR="00AD2372" w:rsidRPr="00FC23D6" w:rsidRDefault="00AD2372" w:rsidP="00AD2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AD2372" w:rsidRDefault="00AD2372" w:rsidP="002A727D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7140F2" w:rsidRDefault="007140F2" w:rsidP="002A727D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выбирать адекватные языковые средства для успешного решения коммуникативных задач;</w:t>
      </w:r>
    </w:p>
    <w:p w:rsidR="007140F2" w:rsidRDefault="007140F2" w:rsidP="002A727D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договариваться и приходить к общему решению в совместной  деятельности.</w:t>
      </w:r>
    </w:p>
    <w:p w:rsidR="00AD2372" w:rsidRDefault="00AD2372" w:rsidP="00AD23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D2372" w:rsidRDefault="00AD2372" w:rsidP="00AD2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D2372" w:rsidRDefault="003C7774" w:rsidP="00AD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РАЗВИТИЕ РЕЧИ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текста, составлять план текста;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теста, предъявляемого на основе зрительного или слухового восприятия, грамотно записывать текст, соблюдать требования каллиграфии при письме;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составлять тексты повествовательного и описательного характе</w:t>
      </w:r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>ра на основе разных источников 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воображению);</w:t>
      </w:r>
    </w:p>
    <w:p w:rsidR="003C7774" w:rsidRP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проверять правильность</w:t>
      </w:r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своей письменной речи, исправлять допущенные орфографические и пунктуационные ошибки; улучшать </w:t>
      </w:r>
      <w:proofErr w:type="spellStart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>написаннон</w:t>
      </w:r>
      <w:proofErr w:type="spellEnd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: добавлять или убирать элементы содержания, заменять слова </w:t>
      </w:r>
      <w:proofErr w:type="gramStart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>на</w:t>
      </w:r>
      <w:proofErr w:type="gramEnd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более точные и выразительные.</w:t>
      </w:r>
    </w:p>
    <w:p w:rsidR="003C7774" w:rsidRDefault="00D44757" w:rsidP="00AD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ФОНЕТИКА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757">
        <w:rPr>
          <w:rFonts w:ascii="Times New Roman" w:hAnsi="Times New Roman" w:cs="Times New Roman"/>
          <w:sz w:val="24"/>
          <w:szCs w:val="24"/>
        </w:rPr>
        <w:t xml:space="preserve"> </w:t>
      </w:r>
      <w:r w:rsidRPr="00ED13BC">
        <w:rPr>
          <w:rFonts w:ascii="Times New Roman" w:hAnsi="Times New Roman" w:cs="Times New Roman"/>
          <w:sz w:val="24"/>
          <w:szCs w:val="24"/>
        </w:rPr>
        <w:t>ОРФОЭПИЯ И ГРАФИКА</w:t>
      </w:r>
    </w:p>
    <w:p w:rsidR="00D44757" w:rsidRPr="00ED13BC" w:rsidRDefault="00D44757" w:rsidP="002A727D">
      <w:pPr>
        <w:pStyle w:val="Style5"/>
        <w:numPr>
          <w:ilvl w:val="0"/>
          <w:numId w:val="9"/>
        </w:numPr>
        <w:tabs>
          <w:tab w:val="left" w:pos="142"/>
        </w:tabs>
        <w:spacing w:line="240" w:lineRule="auto"/>
        <w:ind w:right="188"/>
      </w:pPr>
      <w:r w:rsidRPr="00ED13BC">
        <w:t>характеризовать звуки русского языка (гласные ударные/безударные; согласные твердые/мягкие, парные/ непарные твердые и мягкие; согласные звонкие/ глухие, парные/ непарные звонкие и глухие);</w:t>
      </w:r>
    </w:p>
    <w:p w:rsidR="00D44757" w:rsidRPr="00ED13BC" w:rsidRDefault="00D44757" w:rsidP="002A727D">
      <w:pPr>
        <w:pStyle w:val="Style5"/>
        <w:numPr>
          <w:ilvl w:val="0"/>
          <w:numId w:val="9"/>
        </w:numPr>
        <w:tabs>
          <w:tab w:val="left" w:pos="142"/>
        </w:tabs>
        <w:spacing w:line="240" w:lineRule="auto"/>
        <w:ind w:right="188"/>
      </w:pPr>
      <w:r w:rsidRPr="00ED13BC">
        <w:t>различать звуки и буквы;</w:t>
      </w:r>
    </w:p>
    <w:p w:rsidR="003C7774" w:rsidRPr="00D44757" w:rsidRDefault="00D44757" w:rsidP="002A727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88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 </w:t>
      </w:r>
      <w:r w:rsidRPr="00D44757">
        <w:rPr>
          <w:rFonts w:ascii="Times New Roman" w:hAnsi="Times New Roman" w:cs="Times New Roman"/>
          <w:spacing w:val="-4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</w:t>
      </w:r>
    </w:p>
    <w:p w:rsidR="00D44757" w:rsidRPr="00D44757" w:rsidRDefault="00D44757" w:rsidP="002A727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88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</w:t>
      </w:r>
      <w:r w:rsidRPr="00D44757">
        <w:rPr>
          <w:rFonts w:ascii="Times New Roman" w:hAnsi="Times New Roman" w:cs="Times New Roman"/>
          <w:sz w:val="24"/>
          <w:szCs w:val="24"/>
        </w:rPr>
        <w:softHyphen/>
        <w:t>фавитом для упорядочивания слов и поиска нужной информации</w:t>
      </w:r>
    </w:p>
    <w:p w:rsidR="003C7774" w:rsidRPr="00D44757" w:rsidRDefault="00D44757" w:rsidP="002A727D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</w:rPr>
        <w:t>проводить фонетико-графический (</w:t>
      </w:r>
      <w:proofErr w:type="spellStart"/>
      <w:proofErr w:type="gramStart"/>
      <w:r w:rsidRPr="00D44757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D44757">
        <w:rPr>
          <w:rFonts w:ascii="Times New Roman" w:hAnsi="Times New Roman" w:cs="Times New Roman"/>
          <w:sz w:val="24"/>
          <w:szCs w:val="24"/>
        </w:rPr>
        <w:t>) разбор слова самостоятельно по предложенному алгоритму, оценивать правильность проведения фонетико-графического (</w:t>
      </w:r>
      <w:proofErr w:type="spellStart"/>
      <w:r w:rsidRPr="00D44757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D44757">
        <w:rPr>
          <w:rFonts w:ascii="Times New Roman" w:hAnsi="Times New Roman" w:cs="Times New Roman"/>
          <w:sz w:val="24"/>
          <w:szCs w:val="24"/>
        </w:rPr>
        <w:t>) разбора слов</w:t>
      </w:r>
      <w:r w:rsidR="001B3AA7">
        <w:rPr>
          <w:rFonts w:ascii="Times New Roman" w:hAnsi="Times New Roman" w:cs="Times New Roman"/>
          <w:sz w:val="24"/>
          <w:szCs w:val="24"/>
        </w:rPr>
        <w:t>.</w:t>
      </w:r>
    </w:p>
    <w:p w:rsidR="00D44757" w:rsidRDefault="00D44757" w:rsidP="00D44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ЛЕКСИКА</w:t>
      </w:r>
    </w:p>
    <w:p w:rsidR="001B3AA7" w:rsidRPr="001B3AA7" w:rsidRDefault="001B3AA7" w:rsidP="002A727D">
      <w:pPr>
        <w:pStyle w:val="Style5"/>
        <w:numPr>
          <w:ilvl w:val="0"/>
          <w:numId w:val="2"/>
        </w:numPr>
        <w:tabs>
          <w:tab w:val="left" w:pos="466"/>
        </w:tabs>
        <w:spacing w:line="240" w:lineRule="auto"/>
        <w:ind w:left="41" w:right="188" w:firstLine="0"/>
      </w:pPr>
      <w:r w:rsidRPr="001B3AA7">
        <w:t>выявлять слова, зна</w:t>
      </w:r>
      <w:r>
        <w:t>чение которых требует уточнения;</w:t>
      </w:r>
    </w:p>
    <w:p w:rsidR="00D44757" w:rsidRPr="001B3AA7" w:rsidRDefault="001B3AA7" w:rsidP="002A727D">
      <w:pPr>
        <w:pStyle w:val="a5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</w:rPr>
      </w:pPr>
      <w:r w:rsidRPr="001B3AA7">
        <w:rPr>
          <w:rFonts w:ascii="Times New Roman" w:hAnsi="Times New Roman" w:cs="Times New Roman"/>
        </w:rPr>
        <w:t>определять значение слова по тексту или уточнять с помощью толкового словаря</w:t>
      </w:r>
      <w:r w:rsidR="00E43164">
        <w:rPr>
          <w:rFonts w:ascii="Times New Roman" w:hAnsi="Times New Roman" w:cs="Times New Roman"/>
        </w:rPr>
        <w:t>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1B3AA7" w:rsidRPr="00E43164" w:rsidRDefault="001B3AA7" w:rsidP="002A727D">
      <w:pPr>
        <w:pStyle w:val="a5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E43164">
        <w:rPr>
          <w:rFonts w:ascii="Times New Roman" w:hAnsi="Times New Roman" w:cs="Times New Roman"/>
          <w:sz w:val="24"/>
          <w:szCs w:val="24"/>
        </w:rPr>
        <w:t xml:space="preserve">выбирать слова из ряда </w:t>
      </w:r>
      <w:proofErr w:type="gramStart"/>
      <w:r w:rsidRPr="00E4316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43164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</w:t>
      </w:r>
      <w:r w:rsidR="00E43164">
        <w:rPr>
          <w:rFonts w:ascii="Times New Roman" w:hAnsi="Times New Roman" w:cs="Times New Roman"/>
          <w:sz w:val="24"/>
          <w:szCs w:val="24"/>
        </w:rPr>
        <w:t>.</w:t>
      </w:r>
    </w:p>
    <w:p w:rsidR="00D44757" w:rsidRDefault="00D44757" w:rsidP="00E43164">
      <w:p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BA" w:rsidRDefault="00C012BA" w:rsidP="00C012BA">
      <w:pPr>
        <w:spacing w:after="0" w:line="24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:rsidR="00C012BA" w:rsidRPr="00ED13BC" w:rsidRDefault="00C012BA" w:rsidP="002A727D">
      <w:pPr>
        <w:pStyle w:val="Style5"/>
        <w:numPr>
          <w:ilvl w:val="0"/>
          <w:numId w:val="1"/>
        </w:numPr>
        <w:tabs>
          <w:tab w:val="left" w:pos="466"/>
        </w:tabs>
        <w:spacing w:line="240" w:lineRule="auto"/>
        <w:ind w:left="41" w:firstLine="0"/>
      </w:pPr>
      <w:r w:rsidRPr="00ED13BC">
        <w:lastRenderedPageBreak/>
        <w:t>различать изменяемые и неизменяемые слова;</w:t>
      </w:r>
    </w:p>
    <w:p w:rsidR="00C012BA" w:rsidRPr="00ED13BC" w:rsidRDefault="00C012BA" w:rsidP="002A727D">
      <w:pPr>
        <w:pStyle w:val="Style5"/>
        <w:numPr>
          <w:ilvl w:val="0"/>
          <w:numId w:val="1"/>
        </w:numPr>
        <w:tabs>
          <w:tab w:val="left" w:pos="466"/>
        </w:tabs>
        <w:spacing w:line="240" w:lineRule="auto"/>
        <w:ind w:left="41" w:firstLine="0"/>
      </w:pPr>
      <w:r w:rsidRPr="00ED13BC">
        <w:t>различать родственные (однокоренные) слова и формы слова;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2BA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корень в  однокоренных словах с чередованием согласных в корне;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сложные слова, выделять в них корни; находить соединительные гласные в сложных словах;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значение, вносимые в слово суффиксами и приставками, образовывать слова с этими морфемами для передачи соответствующего значения;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слова с помощью приставки или суффикса или  с помощью и приставки и суффикса</w:t>
      </w:r>
    </w:p>
    <w:p w:rsidR="00C012BA" w:rsidRPr="00ED13BC" w:rsidRDefault="00C012BA" w:rsidP="002A727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алгоритмом;</w:t>
      </w:r>
    </w:p>
    <w:p w:rsidR="00C012BA" w:rsidRPr="00C012BA" w:rsidRDefault="00D0469F" w:rsidP="00D04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МОРФОЛОГИЯ</w:t>
      </w:r>
    </w:p>
    <w:p w:rsidR="00C012BA" w:rsidRPr="00D0469F" w:rsidRDefault="00D0469F" w:rsidP="002A727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9F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определенной части речи по комплексу освоенных признаков; классифицировать слова по частям речи;</w:t>
      </w:r>
    </w:p>
    <w:p w:rsidR="00D0469F" w:rsidRPr="00D0469F" w:rsidRDefault="00D0469F" w:rsidP="002A727D">
      <w:pPr>
        <w:pStyle w:val="Style5"/>
        <w:numPr>
          <w:ilvl w:val="0"/>
          <w:numId w:val="10"/>
        </w:numPr>
        <w:tabs>
          <w:tab w:val="left" w:pos="466"/>
        </w:tabs>
        <w:spacing w:line="240" w:lineRule="auto"/>
        <w:ind w:right="188"/>
        <w:jc w:val="both"/>
      </w:pPr>
      <w:r w:rsidRPr="00D0469F">
        <w:t>определять грамматические признаки имен существительных - род, число, падеж, склонение;</w:t>
      </w:r>
    </w:p>
    <w:p w:rsidR="00D0469F" w:rsidRPr="00D0469F" w:rsidRDefault="00D0469F" w:rsidP="002A727D">
      <w:pPr>
        <w:pStyle w:val="Style5"/>
        <w:numPr>
          <w:ilvl w:val="0"/>
          <w:numId w:val="10"/>
        </w:numPr>
        <w:tabs>
          <w:tab w:val="left" w:pos="466"/>
        </w:tabs>
        <w:spacing w:line="240" w:lineRule="auto"/>
        <w:ind w:right="188"/>
        <w:jc w:val="both"/>
      </w:pPr>
      <w:r w:rsidRPr="00D0469F">
        <w:t>определять грамматические признаки имен прилагательных - род, число, надеж;</w:t>
      </w:r>
    </w:p>
    <w:p w:rsidR="00C012BA" w:rsidRPr="00D0469F" w:rsidRDefault="00D0469F" w:rsidP="00D0469F">
      <w:p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D0469F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 число, время, род (в прошедшем времени), лицо (в настоящем и будущем времени), спряжение</w:t>
      </w:r>
    </w:p>
    <w:p w:rsidR="00C012BA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9F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</w:t>
      </w:r>
      <w:r>
        <w:rPr>
          <w:rFonts w:ascii="Times New Roman" w:hAnsi="Times New Roman" w:cs="Times New Roman"/>
          <w:sz w:val="24"/>
          <w:szCs w:val="24"/>
        </w:rPr>
        <w:t xml:space="preserve"> (в начальной 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лицо, число, род (3 лицо); иметь представление о склонении личных местоимений; использовать личные местоимения для устранения неоправданных повторов; правильно употреблять личные местоимения;</w:t>
      </w:r>
    </w:p>
    <w:p w:rsidR="00D0469F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наречие как часть речи; понимать их роль и значение в речи;</w:t>
      </w:r>
    </w:p>
    <w:p w:rsidR="00D0469F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наиболее употребляемые предлоги и определять их роль при образовании падежных форм имен существительных и местоимений;</w:t>
      </w:r>
    </w:p>
    <w:p w:rsidR="00D0469F" w:rsidRPr="00D0469F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роль союзов и частицы </w:t>
      </w:r>
      <w:r w:rsidRPr="00D0469F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F0C">
        <w:rPr>
          <w:rFonts w:ascii="Times New Roman" w:hAnsi="Times New Roman" w:cs="Times New Roman"/>
          <w:sz w:val="24"/>
          <w:szCs w:val="24"/>
        </w:rPr>
        <w:t>в речи;</w:t>
      </w:r>
    </w:p>
    <w:p w:rsidR="00D0469F" w:rsidRPr="00ED13BC" w:rsidRDefault="00D0469F" w:rsidP="002A727D">
      <w:pPr>
        <w:widowControl w:val="0"/>
        <w:numPr>
          <w:ilvl w:val="0"/>
          <w:numId w:val="11"/>
        </w:numPr>
        <w:tabs>
          <w:tab w:val="left" w:pos="466"/>
        </w:tabs>
        <w:spacing w:after="0" w:line="240" w:lineRule="auto"/>
        <w:ind w:right="188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2BA" w:rsidRDefault="00D0469F" w:rsidP="00D0469F">
      <w:p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СИНТАКСИС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различать предложение, словосочетание, слово: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устанавливать при помощи смысловых вопросов связь между словами в словосочетании и предложении;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классифицировать предложения по цели высказывания, находить по</w:t>
      </w:r>
      <w:r w:rsidRPr="00ED13BC">
        <w:softHyphen/>
        <w:t>вествовательные/ побудительные/вопросительные предложения;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определять восклицательную/ невосклицательную интонацию предложения;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находить главные и второстепенные (без деления на виды) члены предложения;</w:t>
      </w:r>
    </w:p>
    <w:p w:rsidR="00D0469F" w:rsidRPr="00D647A7" w:rsidRDefault="00D647A7" w:rsidP="002A727D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A7">
        <w:rPr>
          <w:rFonts w:ascii="Times New Roman" w:hAnsi="Times New Roman" w:cs="Times New Roman"/>
          <w:sz w:val="24"/>
          <w:szCs w:val="24"/>
        </w:rPr>
        <w:lastRenderedPageBreak/>
        <w:t>распознавать предложения с однородными членами, находить в них однородные члены, составлять предложения с однородными членами и использовать их в речи, при составлении таких предложений пользоваться бессоюзной связью</w:t>
      </w:r>
      <w:r w:rsidR="004D2C5D">
        <w:rPr>
          <w:rFonts w:ascii="Times New Roman" w:hAnsi="Times New Roman" w:cs="Times New Roman"/>
          <w:sz w:val="24"/>
          <w:szCs w:val="24"/>
        </w:rPr>
        <w:t xml:space="preserve"> </w:t>
      </w:r>
      <w:r w:rsidRPr="00D647A7">
        <w:rPr>
          <w:rFonts w:ascii="Times New Roman" w:hAnsi="Times New Roman" w:cs="Times New Roman"/>
          <w:sz w:val="24"/>
          <w:szCs w:val="24"/>
        </w:rPr>
        <w:t>и союзами (а, и, но)</w:t>
      </w:r>
    </w:p>
    <w:p w:rsidR="00D647A7" w:rsidRPr="00D647A7" w:rsidRDefault="00D647A7" w:rsidP="002A727D">
      <w:pPr>
        <w:pStyle w:val="a5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right="47"/>
        <w:jc w:val="both"/>
        <w:rPr>
          <w:rFonts w:ascii="Times New Roman" w:hAnsi="Times New Roman" w:cs="Times New Roman"/>
          <w:iCs/>
          <w:color w:val="000000"/>
          <w:kern w:val="28"/>
          <w:sz w:val="24"/>
          <w:szCs w:val="24"/>
        </w:rPr>
      </w:pPr>
      <w:r w:rsidRPr="00D647A7">
        <w:rPr>
          <w:rFonts w:ascii="Times New Roman" w:hAnsi="Times New Roman" w:cs="Times New Roman"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r w:rsidRPr="00D64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69F" w:rsidRPr="00D647A7" w:rsidRDefault="00D647A7" w:rsidP="002A727D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A7">
        <w:rPr>
          <w:rFonts w:ascii="Times New Roman" w:hAnsi="Times New Roman" w:cs="Times New Roman"/>
          <w:iCs/>
          <w:sz w:val="24"/>
          <w:szCs w:val="24"/>
        </w:rPr>
        <w:t>различать простые и сложные предложения</w:t>
      </w:r>
    </w:p>
    <w:p w:rsidR="00D0469F" w:rsidRDefault="00BF1BA6" w:rsidP="00D0469F">
      <w:p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caps/>
          <w:sz w:val="24"/>
          <w:szCs w:val="24"/>
        </w:rPr>
        <w:t>Орфография и пунктуация</w:t>
      </w:r>
    </w:p>
    <w:p w:rsidR="00BF1BA6" w:rsidRPr="00BF1BA6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BF1BA6" w:rsidRPr="00BF1BA6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примеры с определенной орфограммой;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орфограммы по освоенным оп</w:t>
      </w:r>
      <w:r w:rsidR="000677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знавательным признакам в указанных учителем слова</w:t>
      </w:r>
      <w:r w:rsidR="004D2C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безошибочно списывать текст объемом 80 – 90 слов;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писать под диктовку тексты объемом 75 – 80 слов в соответствии с изученными правилами правописания;</w:t>
      </w:r>
    </w:p>
    <w:p w:rsidR="00D0469F" w:rsidRPr="00BF1BA6" w:rsidRDefault="00BF1BA6" w:rsidP="002A72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A6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74345B" w:rsidRDefault="0074345B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22" w:rsidRPr="00ED13BC" w:rsidRDefault="00045B22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257FE7" w:rsidRPr="00ED13BC">
        <w:rPr>
          <w:rFonts w:ascii="Times New Roman" w:hAnsi="Times New Roman" w:cs="Times New Roman"/>
          <w:b/>
          <w:sz w:val="24"/>
          <w:szCs w:val="24"/>
        </w:rPr>
        <w:t xml:space="preserve"> «Русский язык. 4</w:t>
      </w:r>
      <w:r w:rsidR="00F15B94" w:rsidRPr="00ED13BC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302" w:type="dxa"/>
        <w:tblInd w:w="-318" w:type="dxa"/>
        <w:tblLayout w:type="fixed"/>
        <w:tblLook w:val="04A0"/>
      </w:tblPr>
      <w:tblGrid>
        <w:gridCol w:w="852"/>
        <w:gridCol w:w="850"/>
        <w:gridCol w:w="5528"/>
        <w:gridCol w:w="2127"/>
        <w:gridCol w:w="6945"/>
      </w:tblGrid>
      <w:tr w:rsidR="004D1C54" w:rsidRPr="00ED13BC" w:rsidTr="003B60FE">
        <w:tc>
          <w:tcPr>
            <w:tcW w:w="852" w:type="dxa"/>
          </w:tcPr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4D0B7B" w:rsidRPr="00ED13BC" w:rsidRDefault="004D0B7B" w:rsidP="00ED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5528" w:type="dxa"/>
          </w:tcPr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127" w:type="dxa"/>
          </w:tcPr>
          <w:p w:rsidR="004D1C54" w:rsidRPr="00ED13BC" w:rsidRDefault="004D1C54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945" w:type="dxa"/>
          </w:tcPr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4D1C54" w:rsidRPr="00ED13BC" w:rsidTr="0036688A">
        <w:trPr>
          <w:cantSplit/>
          <w:trHeight w:val="2592"/>
        </w:trPr>
        <w:tc>
          <w:tcPr>
            <w:tcW w:w="852" w:type="dxa"/>
            <w:textDirection w:val="btLr"/>
          </w:tcPr>
          <w:p w:rsidR="004D1C54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4D1C54" w:rsidRPr="00ED13BC" w:rsidRDefault="00257FE7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</w:t>
            </w:r>
          </w:p>
        </w:tc>
        <w:tc>
          <w:tcPr>
            <w:tcW w:w="5528" w:type="dxa"/>
          </w:tcPr>
          <w:p w:rsidR="00271840" w:rsidRPr="00ED13BC" w:rsidRDefault="000517E6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знаний о предложении и тексте как единицах речи. Повторение знаний об алфавите. Повторение знаний о звуках и буквах, о слоге. Правописание слов с </w:t>
            </w:r>
            <w:proofErr w:type="gram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spell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знаний об имени существительном, имени прилагательном, глаголе. Правописание безударных гласных, парных согласных, непроизносимых согласных  в </w:t>
            </w:r>
            <w:proofErr w:type="gram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. Правописание приставок и суффиксов.</w:t>
            </w:r>
          </w:p>
        </w:tc>
        <w:tc>
          <w:tcPr>
            <w:tcW w:w="2127" w:type="dxa"/>
          </w:tcPr>
          <w:p w:rsidR="004D1C54" w:rsidRPr="00ED13BC" w:rsidRDefault="004D1C54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A76F98" w:rsidRPr="00ED13BC" w:rsidRDefault="00A76F98" w:rsidP="00E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54" w:rsidRPr="00ED13BC" w:rsidTr="003B60FE">
        <w:trPr>
          <w:cantSplit/>
          <w:trHeight w:val="1134"/>
        </w:trPr>
        <w:tc>
          <w:tcPr>
            <w:tcW w:w="852" w:type="dxa"/>
            <w:textDirection w:val="btLr"/>
          </w:tcPr>
          <w:p w:rsidR="004D1C54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Предложение </w:t>
            </w:r>
          </w:p>
        </w:tc>
        <w:tc>
          <w:tcPr>
            <w:tcW w:w="850" w:type="dxa"/>
          </w:tcPr>
          <w:p w:rsidR="004D1C54" w:rsidRPr="00ED13BC" w:rsidRDefault="00257FE7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5528" w:type="dxa"/>
          </w:tcPr>
          <w:p w:rsidR="00456007" w:rsidRPr="00ED13BC" w:rsidRDefault="0036425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Предложения с однородными членами</w:t>
            </w:r>
            <w:proofErr w:type="gramStart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редложения с однородными членами с  союзами и без союзов. Запятая между однородными членами. Различение простых и сложных предложений. Различение сложного предложения и простого с однородными членами. Союзы в сложном предложении. Знаки препинания в сложном предложении.</w:t>
            </w:r>
          </w:p>
        </w:tc>
        <w:tc>
          <w:tcPr>
            <w:tcW w:w="2127" w:type="dxa"/>
          </w:tcPr>
          <w:p w:rsidR="004D1C54" w:rsidRPr="00ED13BC" w:rsidRDefault="004D1C54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предложении однородные члены; 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>различать и составлять предложения с однородными членами по схе</w:t>
            </w: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ме, рисунку;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постановку знаков препинания при однородных членах предложения; 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словосочетания из предложения; </w:t>
            </w:r>
          </w:p>
          <w:p w:rsidR="000508E4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разбор предложения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правила пунктуации при интонации перечисления и одиночном союзе </w:t>
            </w:r>
            <w:r w:rsidRPr="00ED1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13B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-распознавать простые и сложные предложения; использовать сложные предложения в устной и письменной речи; 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13BC">
              <w:rPr>
                <w:rFonts w:cs="Times New Roman"/>
                <w:sz w:val="24"/>
                <w:szCs w:val="24"/>
                <w:shd w:val="clear" w:color="auto" w:fill="FFFFFF"/>
              </w:rPr>
              <w:t>-составлять сложные предложения из данных простых предложений;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D13BC">
              <w:rPr>
                <w:rFonts w:cs="Times New Roman"/>
                <w:sz w:val="24"/>
                <w:szCs w:val="24"/>
                <w:shd w:val="clear" w:color="auto" w:fill="FFFFFF"/>
              </w:rPr>
              <w:t>-уметь</w:t>
            </w:r>
            <w:r w:rsidRPr="00ED13BC">
              <w:rPr>
                <w:rFonts w:cs="Times New Roman"/>
                <w:sz w:val="24"/>
                <w:szCs w:val="24"/>
              </w:rPr>
              <w:t xml:space="preserve">  ставить запятые в сложном предложении с союзами и без союзов;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13BC">
              <w:rPr>
                <w:rFonts w:cs="Times New Roman"/>
                <w:sz w:val="24"/>
                <w:szCs w:val="24"/>
              </w:rPr>
              <w:t>- уметь писать по диктовку предложения с однородными членами и сложные предложения.</w:t>
            </w:r>
          </w:p>
        </w:tc>
      </w:tr>
      <w:tr w:rsidR="004D1C54" w:rsidRPr="00ED13BC" w:rsidTr="003B60FE">
        <w:trPr>
          <w:cantSplit/>
          <w:trHeight w:val="1134"/>
        </w:trPr>
        <w:tc>
          <w:tcPr>
            <w:tcW w:w="852" w:type="dxa"/>
            <w:textDirection w:val="btLr"/>
          </w:tcPr>
          <w:p w:rsidR="004D1C54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850" w:type="dxa"/>
          </w:tcPr>
          <w:p w:rsidR="004D1C54" w:rsidRPr="00ED13BC" w:rsidRDefault="00257FE7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</w:tc>
        <w:tc>
          <w:tcPr>
            <w:tcW w:w="5528" w:type="dxa"/>
          </w:tcPr>
          <w:p w:rsidR="00D46B06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Углубление представлений об однозначных и многозначных словах, о прямом и переносном значении слов, о синонимах, антонимах, омонимах.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Различение однокоренных слов и форм одного и того же слова. Корень, приставка, суффикс, окончание. Разбор слов по составу.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гласных и согласных в значимых частях слова.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Ь и Ъ разделительных знаков.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Повторение и углубление представлений о частях речи.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Значение и употребление в речи наречий.</w:t>
            </w:r>
          </w:p>
        </w:tc>
        <w:tc>
          <w:tcPr>
            <w:tcW w:w="2127" w:type="dxa"/>
          </w:tcPr>
          <w:p w:rsidR="004E6201" w:rsidRPr="00ED13BC" w:rsidRDefault="004E6201" w:rsidP="0036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846709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слова по тексту или словарю;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-распознавать многозначные слова, слова в прямом и переносном значениях, синонимы, антонимы, омонимы, фразеологизмы, устаревшие слова;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-различать однокоренные слова и формы одного и того же слова;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-разбирать слова по составу;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устанавливать в словах изученные орфограммы и обосновывать их написание;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-классифицировать слова по частям речи на основе изученных признаков;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-находить наречия среди данных слов, устанавливать их грамматические признаки.</w:t>
            </w:r>
          </w:p>
        </w:tc>
      </w:tr>
      <w:tr w:rsidR="00271840" w:rsidRPr="00ED13BC" w:rsidTr="003B60FE">
        <w:trPr>
          <w:cantSplit/>
          <w:trHeight w:val="2135"/>
        </w:trPr>
        <w:tc>
          <w:tcPr>
            <w:tcW w:w="852" w:type="dxa"/>
            <w:textDirection w:val="btLr"/>
          </w:tcPr>
          <w:p w:rsidR="00271840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850" w:type="dxa"/>
          </w:tcPr>
          <w:p w:rsidR="00271840" w:rsidRPr="00ED13BC" w:rsidRDefault="00EF7F0C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257FE7"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528" w:type="dxa"/>
          </w:tcPr>
          <w:p w:rsidR="00D46B06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в единственном и множественном числе.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  <w:tc>
          <w:tcPr>
            <w:tcW w:w="2127" w:type="dxa"/>
          </w:tcPr>
          <w:p w:rsidR="007C2F23" w:rsidRPr="00ED13BC" w:rsidRDefault="00A42CFD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Pr="00A42CFD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«Говорите правильно»</w:t>
            </w:r>
          </w:p>
        </w:tc>
        <w:tc>
          <w:tcPr>
            <w:tcW w:w="6945" w:type="dxa"/>
          </w:tcPr>
          <w:p w:rsidR="008768D2" w:rsidRPr="00ED13BC" w:rsidRDefault="00D13F9B" w:rsidP="00ED13BC">
            <w:pPr>
              <w:pStyle w:val="a8"/>
              <w:spacing w:after="0"/>
              <w:rPr>
                <w:bCs/>
              </w:rPr>
            </w:pPr>
            <w:r w:rsidRPr="00ED13BC">
              <w:rPr>
                <w:bCs/>
              </w:rPr>
              <w:t>- определять склонение имен существительных;</w:t>
            </w:r>
          </w:p>
          <w:p w:rsidR="00D13F9B" w:rsidRPr="00ED13BC" w:rsidRDefault="00D13F9B" w:rsidP="00ED13BC">
            <w:pPr>
              <w:pStyle w:val="a8"/>
              <w:spacing w:after="0"/>
              <w:rPr>
                <w:bCs/>
              </w:rPr>
            </w:pPr>
            <w:r w:rsidRPr="00ED13BC">
              <w:rPr>
                <w:bCs/>
              </w:rPr>
              <w:t>- устанавливать наличие в именах существительных безударного падежного окончания и определять способ его проверки;</w:t>
            </w:r>
          </w:p>
          <w:p w:rsidR="001170DD" w:rsidRPr="00ED13BC" w:rsidRDefault="00D13F9B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-обосновывать написание безударного падежного окончания</w:t>
            </w:r>
            <w:r w:rsidR="001170DD" w:rsidRPr="00ED1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70DD" w:rsidRPr="00ED13BC">
              <w:rPr>
                <w:rFonts w:ascii="Times New Roman" w:hAnsi="Times New Roman" w:cs="Times New Roman"/>
                <w:sz w:val="24"/>
                <w:szCs w:val="24"/>
              </w:rPr>
              <w:t>в единственном и множественном числах;</w:t>
            </w:r>
          </w:p>
          <w:p w:rsidR="00D13F9B" w:rsidRPr="00ED13BC" w:rsidRDefault="001170DD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271840" w:rsidRPr="00ED13BC" w:rsidTr="001170DD">
        <w:trPr>
          <w:cantSplit/>
          <w:trHeight w:val="2714"/>
        </w:trPr>
        <w:tc>
          <w:tcPr>
            <w:tcW w:w="852" w:type="dxa"/>
            <w:textDirection w:val="btLr"/>
          </w:tcPr>
          <w:p w:rsidR="00271840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271840" w:rsidRPr="00ED13BC" w:rsidRDefault="00CB6D12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</w:t>
            </w:r>
          </w:p>
        </w:tc>
        <w:tc>
          <w:tcPr>
            <w:tcW w:w="5528" w:type="dxa"/>
          </w:tcPr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Повторение и углубление представлений об имени прилагательном. 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Изменение по падежам имен прилагательных. </w:t>
            </w:r>
          </w:p>
          <w:p w:rsidR="00455B5D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падежных окончаний имен прилагательных.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Склонение имен прилагательных в единственном и множественном числе.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2127" w:type="dxa"/>
          </w:tcPr>
          <w:p w:rsidR="00E45634" w:rsidRPr="00ED13BC" w:rsidRDefault="008870DE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Pr="008870D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«Имена прилагательные в сказке А.С.Пушкина «Сказке о рыбаке и рыбке»»</w:t>
            </w:r>
          </w:p>
        </w:tc>
        <w:tc>
          <w:tcPr>
            <w:tcW w:w="6945" w:type="dxa"/>
          </w:tcPr>
          <w:p w:rsidR="00D15B26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род и число имен прилагательных;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-правильно писать родовые окончания имен прилагательных;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-изменять имена прилагательные по падежам;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и обосновывать написание безударного падежного окончания имен прилагательных;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CB6D12" w:rsidRPr="00ED13BC" w:rsidTr="001170DD">
        <w:trPr>
          <w:cantSplit/>
          <w:trHeight w:val="2124"/>
        </w:trPr>
        <w:tc>
          <w:tcPr>
            <w:tcW w:w="852" w:type="dxa"/>
            <w:textDirection w:val="btLr"/>
          </w:tcPr>
          <w:p w:rsidR="00CB6D12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</w:tcPr>
          <w:p w:rsidR="00CB6D12" w:rsidRPr="00ED13BC" w:rsidRDefault="00A42CFD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B6D12"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528" w:type="dxa"/>
          </w:tcPr>
          <w:p w:rsidR="00CB6D12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Изменение по падежам личных местоимений. Правописание местоимений в косвенных падежах.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личных местоимений.</w:t>
            </w:r>
          </w:p>
        </w:tc>
        <w:tc>
          <w:tcPr>
            <w:tcW w:w="2127" w:type="dxa"/>
          </w:tcPr>
          <w:p w:rsidR="00CB6D12" w:rsidRPr="00ED13BC" w:rsidRDefault="00CB6D12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CB6D12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изменять личные местоимения по падежам;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 падеж личных местоимений, употребленных в косвенной форме;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CB6D12" w:rsidRPr="00ED13BC" w:rsidTr="00DD70FE">
        <w:trPr>
          <w:cantSplit/>
          <w:trHeight w:val="3116"/>
        </w:trPr>
        <w:tc>
          <w:tcPr>
            <w:tcW w:w="852" w:type="dxa"/>
            <w:textDirection w:val="btLr"/>
          </w:tcPr>
          <w:p w:rsidR="00CB6D12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Глагол </w:t>
            </w:r>
          </w:p>
        </w:tc>
        <w:tc>
          <w:tcPr>
            <w:tcW w:w="850" w:type="dxa"/>
          </w:tcPr>
          <w:p w:rsidR="00CB6D12" w:rsidRPr="00ED13BC" w:rsidRDefault="00CB6D12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  <w:tc>
          <w:tcPr>
            <w:tcW w:w="5528" w:type="dxa"/>
          </w:tcPr>
          <w:p w:rsidR="00CB6D12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Неопределенная форма глагола.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Спряжение глаголов.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Изменение глаголов в настоящем и будущем времени по лицам и числам.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спряжение глаголов.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глаголов с безударными личными окончаниями.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глаголов в прошедшем времени.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глаголов.</w:t>
            </w:r>
          </w:p>
        </w:tc>
        <w:tc>
          <w:tcPr>
            <w:tcW w:w="2127" w:type="dxa"/>
          </w:tcPr>
          <w:p w:rsidR="00CB6D12" w:rsidRPr="00ED13BC" w:rsidRDefault="00CB6D12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CB6D12" w:rsidRPr="00ED13BC" w:rsidRDefault="001F391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-различать неопределенную форму глагола среди других форм;</w:t>
            </w:r>
          </w:p>
          <w:p w:rsidR="001F3911" w:rsidRPr="00ED13BC" w:rsidRDefault="001F391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-изменять глаголы настоящего и будущего времени по лицам и числам;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-использовать правило при написании глаголов 2 лица единственного числа;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спряжение глаголов;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-правильно произносить и писать возвратные глаголы;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обосновывать и правильно писать безударные личные окончания глаголов;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и образовывать формы глаголов прошедшего времени, правильно писать родовые окончания;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CB6D12" w:rsidRPr="00ED13BC" w:rsidTr="0036688A">
        <w:trPr>
          <w:cantSplit/>
          <w:trHeight w:val="1592"/>
        </w:trPr>
        <w:tc>
          <w:tcPr>
            <w:tcW w:w="852" w:type="dxa"/>
            <w:textDirection w:val="btLr"/>
          </w:tcPr>
          <w:p w:rsidR="00CB6D12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CB6D12" w:rsidRPr="00ED13BC" w:rsidRDefault="00A42CFD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4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6D12"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528" w:type="dxa"/>
          </w:tcPr>
          <w:p w:rsidR="00CB6D12" w:rsidRPr="00ED13BC" w:rsidRDefault="00CB6D12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CB6D12" w:rsidRPr="00ED13BC" w:rsidRDefault="00CB6D12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CB6D12" w:rsidRPr="00ED13BC" w:rsidRDefault="00CB6D12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E7" w:rsidRPr="00ED13BC" w:rsidRDefault="002813E7" w:rsidP="00ED13B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1. </w:t>
      </w:r>
      <w:proofErr w:type="spellStart"/>
      <w:r w:rsidRPr="00ED13BC">
        <w:rPr>
          <w:rFonts w:ascii="Times New Roman" w:hAnsi="Times New Roman" w:cs="Times New Roman"/>
          <w:i/>
          <w:iCs/>
        </w:rPr>
        <w:t>Байкова</w:t>
      </w:r>
      <w:proofErr w:type="spellEnd"/>
      <w:r w:rsidRPr="00ED13BC">
        <w:rPr>
          <w:rFonts w:ascii="Times New Roman" w:hAnsi="Times New Roman" w:cs="Times New Roman"/>
          <w:i/>
          <w:iCs/>
        </w:rPr>
        <w:t>, Т. А.</w:t>
      </w:r>
      <w:r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</w:t>
      </w:r>
      <w:proofErr w:type="spellStart"/>
      <w:r w:rsidRPr="00ED13BC">
        <w:rPr>
          <w:rFonts w:ascii="Times New Roman" w:hAnsi="Times New Roman" w:cs="Times New Roman"/>
        </w:rPr>
        <w:t>Байкова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</w:t>
      </w:r>
      <w:proofErr w:type="spellStart"/>
      <w:r w:rsidRPr="00ED13BC">
        <w:rPr>
          <w:rFonts w:ascii="Times New Roman" w:hAnsi="Times New Roman" w:cs="Times New Roman"/>
        </w:rPr>
        <w:t>АСТ-Пресс</w:t>
      </w:r>
      <w:proofErr w:type="spellEnd"/>
      <w:r w:rsidRPr="00ED13BC">
        <w:rPr>
          <w:rFonts w:ascii="Times New Roman" w:hAnsi="Times New Roman" w:cs="Times New Roman"/>
        </w:rPr>
        <w:t>, 2011.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2.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ED13BC">
        <w:rPr>
          <w:rFonts w:ascii="Times New Roman" w:hAnsi="Times New Roman" w:cs="Times New Roman"/>
        </w:rPr>
        <w:t>Ка</w:t>
      </w:r>
      <w:r w:rsidR="0074345B">
        <w:rPr>
          <w:rFonts w:ascii="Times New Roman" w:hAnsi="Times New Roman" w:cs="Times New Roman"/>
        </w:rPr>
        <w:t>накина</w:t>
      </w:r>
      <w:proofErr w:type="spellEnd"/>
      <w:r w:rsidR="0074345B">
        <w:rPr>
          <w:rFonts w:ascii="Times New Roman" w:hAnsi="Times New Roman" w:cs="Times New Roman"/>
        </w:rPr>
        <w:t>. – М.</w:t>
      </w:r>
      <w:proofErr w:type="gramStart"/>
      <w:r w:rsidR="0074345B">
        <w:rPr>
          <w:rFonts w:ascii="Times New Roman" w:hAnsi="Times New Roman" w:cs="Times New Roman"/>
        </w:rPr>
        <w:t xml:space="preserve"> :</w:t>
      </w:r>
      <w:proofErr w:type="gramEnd"/>
      <w:r w:rsidR="0074345B">
        <w:rPr>
          <w:rFonts w:ascii="Times New Roman" w:hAnsi="Times New Roman" w:cs="Times New Roman"/>
        </w:rPr>
        <w:t xml:space="preserve"> Просвещение, 2016</w:t>
      </w:r>
      <w:r w:rsidRPr="00ED13BC">
        <w:rPr>
          <w:rFonts w:ascii="Times New Roman" w:hAnsi="Times New Roman" w:cs="Times New Roman"/>
        </w:rPr>
        <w:t>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3.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 xml:space="preserve">, Г. С. Щеголева. – </w:t>
      </w:r>
      <w:r w:rsidR="0074345B">
        <w:rPr>
          <w:rFonts w:ascii="Times New Roman" w:hAnsi="Times New Roman" w:cs="Times New Roman"/>
        </w:rPr>
        <w:t>М.</w:t>
      </w:r>
      <w:proofErr w:type="gramStart"/>
      <w:r w:rsidR="0074345B">
        <w:rPr>
          <w:rFonts w:ascii="Times New Roman" w:hAnsi="Times New Roman" w:cs="Times New Roman"/>
        </w:rPr>
        <w:t xml:space="preserve"> :</w:t>
      </w:r>
      <w:proofErr w:type="gramEnd"/>
      <w:r w:rsidR="0074345B">
        <w:rPr>
          <w:rFonts w:ascii="Times New Roman" w:hAnsi="Times New Roman" w:cs="Times New Roman"/>
        </w:rPr>
        <w:t xml:space="preserve"> Просвещение, 2017</w:t>
      </w:r>
      <w:r w:rsidRPr="00ED13BC">
        <w:rPr>
          <w:rFonts w:ascii="Times New Roman" w:hAnsi="Times New Roman" w:cs="Times New Roman"/>
        </w:rPr>
        <w:t>.</w:t>
      </w:r>
    </w:p>
    <w:p w:rsidR="0083161A" w:rsidRPr="0083161A" w:rsidRDefault="002813E7" w:rsidP="0074345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язык. Методическое пособие с п</w:t>
      </w:r>
      <w:r w:rsidR="0074345B">
        <w:rPr>
          <w:rFonts w:ascii="Times New Roman" w:hAnsi="Times New Roman" w:cs="Times New Roman"/>
        </w:rPr>
        <w:t>оурочными разработками. 4 класс: П</w:t>
      </w:r>
      <w:r w:rsidRPr="00ED13BC">
        <w:rPr>
          <w:rFonts w:ascii="Times New Roman" w:hAnsi="Times New Roman" w:cs="Times New Roman"/>
        </w:rPr>
        <w:t xml:space="preserve">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ED13BC">
        <w:rPr>
          <w:rFonts w:ascii="Times New Roman" w:hAnsi="Times New Roman" w:cs="Times New Roman"/>
        </w:rPr>
        <w:t>Ка</w:t>
      </w:r>
      <w:r w:rsidR="0074345B">
        <w:rPr>
          <w:rFonts w:ascii="Times New Roman" w:hAnsi="Times New Roman" w:cs="Times New Roman"/>
        </w:rPr>
        <w:t>накина</w:t>
      </w:r>
      <w:proofErr w:type="spellEnd"/>
      <w:r w:rsidR="0074345B">
        <w:rPr>
          <w:rFonts w:ascii="Times New Roman" w:hAnsi="Times New Roman" w:cs="Times New Roman"/>
        </w:rPr>
        <w:t>. – М.</w:t>
      </w:r>
      <w:proofErr w:type="gramStart"/>
      <w:r w:rsidR="0074345B">
        <w:rPr>
          <w:rFonts w:ascii="Times New Roman" w:hAnsi="Times New Roman" w:cs="Times New Roman"/>
        </w:rPr>
        <w:t xml:space="preserve"> :</w:t>
      </w:r>
      <w:proofErr w:type="gramEnd"/>
      <w:r w:rsidR="0074345B">
        <w:rPr>
          <w:rFonts w:ascii="Times New Roman" w:hAnsi="Times New Roman" w:cs="Times New Roman"/>
        </w:rPr>
        <w:t xml:space="preserve"> Просвещение, 2017</w:t>
      </w:r>
      <w:r w:rsidRPr="00ED13BC">
        <w:rPr>
          <w:rFonts w:ascii="Times New Roman" w:hAnsi="Times New Roman" w:cs="Times New Roman"/>
        </w:rPr>
        <w:t>.</w:t>
      </w:r>
    </w:p>
    <w:p w:rsidR="0083161A" w:rsidRPr="00ED13BC" w:rsidRDefault="0074345B" w:rsidP="0083161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3161A">
        <w:rPr>
          <w:rFonts w:ascii="Times New Roman" w:hAnsi="Times New Roman" w:cs="Times New Roman"/>
        </w:rPr>
        <w:t>.</w:t>
      </w:r>
      <w:r w:rsidR="0083161A"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 w:rsidR="0083161A" w:rsidRPr="0083161A">
        <w:rPr>
          <w:rFonts w:ascii="Times New Roman" w:hAnsi="Times New Roman" w:cs="Times New Roman"/>
        </w:rPr>
        <w:t>2014</w:t>
      </w:r>
    </w:p>
    <w:p w:rsidR="002813E7" w:rsidRPr="00ED13BC" w:rsidRDefault="0074345B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813E7" w:rsidRPr="00ED13BC">
        <w:rPr>
          <w:rFonts w:ascii="Times New Roman" w:hAnsi="Times New Roman" w:cs="Times New Roman"/>
        </w:rPr>
        <w:t xml:space="preserve">. </w:t>
      </w:r>
      <w:proofErr w:type="spellStart"/>
      <w:r w:rsidR="002813E7"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="002813E7" w:rsidRPr="00ED13BC">
        <w:rPr>
          <w:rFonts w:ascii="Times New Roman" w:hAnsi="Times New Roman" w:cs="Times New Roman"/>
          <w:i/>
          <w:iCs/>
        </w:rPr>
        <w:t>, В. П.</w:t>
      </w:r>
      <w:r w:rsidR="002813E7"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раздаточный материал / В. П. </w:t>
      </w:r>
      <w:proofErr w:type="spellStart"/>
      <w:r w:rsidR="002813E7" w:rsidRPr="00ED13BC">
        <w:rPr>
          <w:rFonts w:ascii="Times New Roman" w:hAnsi="Times New Roman" w:cs="Times New Roman"/>
        </w:rPr>
        <w:t>Канакина</w:t>
      </w:r>
      <w:proofErr w:type="spellEnd"/>
      <w:r w:rsidR="002813E7" w:rsidRPr="00ED13BC">
        <w:rPr>
          <w:rFonts w:ascii="Times New Roman" w:hAnsi="Times New Roman" w:cs="Times New Roman"/>
        </w:rPr>
        <w:t>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Просвещение, 2007.  </w:t>
      </w:r>
    </w:p>
    <w:p w:rsidR="002813E7" w:rsidRPr="00ED13BC" w:rsidRDefault="0074345B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813E7" w:rsidRPr="00ED13BC">
        <w:rPr>
          <w:rFonts w:ascii="Times New Roman" w:hAnsi="Times New Roman" w:cs="Times New Roman"/>
        </w:rPr>
        <w:t xml:space="preserve"> </w:t>
      </w:r>
      <w:r w:rsidR="002813E7" w:rsidRPr="00ED13BC">
        <w:rPr>
          <w:rFonts w:ascii="Times New Roman" w:hAnsi="Times New Roman" w:cs="Times New Roman"/>
          <w:i/>
          <w:iCs/>
        </w:rPr>
        <w:t>Ожегов, С. И.</w:t>
      </w:r>
      <w:r w:rsidR="002813E7" w:rsidRPr="00ED13BC">
        <w:rPr>
          <w:rFonts w:ascii="Times New Roman" w:hAnsi="Times New Roman" w:cs="Times New Roman"/>
        </w:rPr>
        <w:t xml:space="preserve"> Толковый словарь русского языка / C. И. Ожегов,  Н. Ю. Шведова.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ИТИ Технологии, 2008.</w:t>
      </w:r>
    </w:p>
    <w:p w:rsidR="002813E7" w:rsidRPr="00ED13BC" w:rsidRDefault="0074345B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13E7" w:rsidRPr="00ED13BC">
        <w:rPr>
          <w:rFonts w:ascii="Times New Roman" w:hAnsi="Times New Roman" w:cs="Times New Roman"/>
        </w:rPr>
        <w:t xml:space="preserve">. </w:t>
      </w:r>
      <w:r w:rsidR="002813E7" w:rsidRPr="00ED13BC">
        <w:rPr>
          <w:rFonts w:ascii="Times New Roman" w:hAnsi="Times New Roman" w:cs="Times New Roman"/>
          <w:i/>
          <w:iCs/>
        </w:rPr>
        <w:t>Руднева, А. В.</w:t>
      </w:r>
      <w:r w:rsidR="002813E7" w:rsidRPr="00ED13BC">
        <w:rPr>
          <w:rFonts w:ascii="Times New Roman" w:hAnsi="Times New Roman" w:cs="Times New Roman"/>
        </w:rPr>
        <w:t xml:space="preserve"> Словарь-справочник школьника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1–4 классы : русский язык / А. В. Руднева.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</w:t>
      </w:r>
      <w:proofErr w:type="spellStart"/>
      <w:r w:rsidR="002813E7" w:rsidRPr="00ED13BC">
        <w:rPr>
          <w:rFonts w:ascii="Times New Roman" w:hAnsi="Times New Roman" w:cs="Times New Roman"/>
        </w:rPr>
        <w:t>Эксмо</w:t>
      </w:r>
      <w:proofErr w:type="spellEnd"/>
      <w:r w:rsidR="002813E7" w:rsidRPr="00ED13BC">
        <w:rPr>
          <w:rFonts w:ascii="Times New Roman" w:hAnsi="Times New Roman" w:cs="Times New Roman"/>
        </w:rPr>
        <w:t>, 2010.</w:t>
      </w:r>
    </w:p>
    <w:p w:rsidR="002813E7" w:rsidRPr="008E40C8" w:rsidRDefault="0074345B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13E7" w:rsidRPr="00ED13BC">
        <w:rPr>
          <w:rFonts w:ascii="Times New Roman" w:hAnsi="Times New Roman" w:cs="Times New Roman"/>
        </w:rPr>
        <w:t xml:space="preserve">. </w:t>
      </w:r>
      <w:proofErr w:type="spellStart"/>
      <w:r w:rsidR="002813E7" w:rsidRPr="00ED13BC">
        <w:rPr>
          <w:rFonts w:ascii="Times New Roman" w:hAnsi="Times New Roman" w:cs="Times New Roman"/>
          <w:i/>
          <w:iCs/>
        </w:rPr>
        <w:t>Шанский</w:t>
      </w:r>
      <w:proofErr w:type="spellEnd"/>
      <w:r w:rsidR="002813E7" w:rsidRPr="00ED13BC">
        <w:rPr>
          <w:rFonts w:ascii="Times New Roman" w:hAnsi="Times New Roman" w:cs="Times New Roman"/>
          <w:i/>
          <w:iCs/>
        </w:rPr>
        <w:t>, Н. М.</w:t>
      </w:r>
      <w:r w:rsidR="002813E7" w:rsidRPr="00ED13BC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="002813E7" w:rsidRPr="00ED13BC">
        <w:rPr>
          <w:rFonts w:ascii="Times New Roman" w:hAnsi="Times New Roman" w:cs="Times New Roman"/>
        </w:rPr>
        <w:t>Шанский</w:t>
      </w:r>
      <w:proofErr w:type="spellEnd"/>
      <w:r w:rsidR="002813E7" w:rsidRPr="00ED13BC">
        <w:rPr>
          <w:rFonts w:ascii="Times New Roman" w:hAnsi="Times New Roman" w:cs="Times New Roman"/>
        </w:rPr>
        <w:t>, Т. А. Боброва.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Дрофа, 2004.</w:t>
      </w:r>
    </w:p>
    <w:p w:rsidR="0083161A" w:rsidRDefault="0074345B" w:rsidP="0083161A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161A">
        <w:rPr>
          <w:rFonts w:ascii="Times New Roman" w:hAnsi="Times New Roman"/>
          <w:sz w:val="24"/>
          <w:szCs w:val="24"/>
        </w:rPr>
        <w:t>. Русский язык: Поурочные разработки: Технологические карты уроков: 4 класс. Пособие для учителей общеобразовательных учрежден</w:t>
      </w:r>
      <w:r>
        <w:rPr>
          <w:rFonts w:ascii="Times New Roman" w:hAnsi="Times New Roman"/>
          <w:sz w:val="24"/>
          <w:szCs w:val="24"/>
        </w:rPr>
        <w:t xml:space="preserve">ий.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.; СПб.: Просвещение, 2014</w:t>
      </w:r>
      <w:r w:rsidR="0083161A">
        <w:rPr>
          <w:rFonts w:ascii="Times New Roman" w:hAnsi="Times New Roman"/>
          <w:sz w:val="24"/>
          <w:szCs w:val="24"/>
        </w:rPr>
        <w:t xml:space="preserve"> (электронный вариант)</w:t>
      </w:r>
    </w:p>
    <w:p w:rsidR="008E40C8" w:rsidRDefault="0074345B" w:rsidP="0083161A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E40C8">
        <w:rPr>
          <w:rFonts w:ascii="Times New Roman" w:hAnsi="Times New Roman"/>
          <w:sz w:val="24"/>
          <w:szCs w:val="24"/>
        </w:rPr>
        <w:t xml:space="preserve">. Русский язык. 4 класс. Электронное приложение к учебнику </w:t>
      </w:r>
      <w:proofErr w:type="spellStart"/>
      <w:r w:rsidR="008E40C8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="008E40C8">
        <w:rPr>
          <w:rFonts w:ascii="Times New Roman" w:hAnsi="Times New Roman"/>
          <w:sz w:val="24"/>
          <w:szCs w:val="24"/>
        </w:rPr>
        <w:t>, В.Г. Горецкого. М.: Просвещение, 2014</w:t>
      </w:r>
    </w:p>
    <w:p w:rsidR="002813E7" w:rsidRPr="00ED13BC" w:rsidRDefault="002813E7" w:rsidP="00ED13B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lastRenderedPageBreak/>
        <w:t>2. Интернет-ресурсы.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7. 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http://www.maro. </w:t>
      </w:r>
      <w:proofErr w:type="spellStart"/>
      <w:r w:rsidRPr="00ED13BC">
        <w:rPr>
          <w:rFonts w:ascii="Times New Roman" w:hAnsi="Times New Roman" w:cs="Times New Roman"/>
        </w:rPr>
        <w:t>newmail.ru</w:t>
      </w:r>
      <w:proofErr w:type="spellEnd"/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10. Этимологический словарь Фасмера.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http://vasmer.narod.ru/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11. ГРАМОТА</w:t>
      </w:r>
      <w:proofErr w:type="gramStart"/>
      <w:r w:rsidRPr="00ED13BC">
        <w:rPr>
          <w:rFonts w:ascii="Times New Roman" w:hAnsi="Times New Roman" w:cs="Times New Roman"/>
        </w:rPr>
        <w:t>.Р</w:t>
      </w:r>
      <w:proofErr w:type="gramEnd"/>
      <w:r w:rsidRPr="00ED13BC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http://www.gramota.ru/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12. Таблицы по русскому языку в электронном виде.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http://www.it-n.ru/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13. Русская грамматика.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http://rusgram.narod.ru/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14. Русская фонетика.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http://fonetica.philol.msu.ru/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15. Пособие по орфографии русского языка.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http://yamal.org/ook/</w:t>
      </w:r>
    </w:p>
    <w:p w:rsidR="002813E7" w:rsidRPr="00ED13BC" w:rsidRDefault="002813E7" w:rsidP="00ED13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2813E7" w:rsidRPr="00ED13BC" w:rsidRDefault="002813E7" w:rsidP="00ED13B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4D1C54" w:rsidRPr="00ED13BC" w:rsidRDefault="004D1C54" w:rsidP="00ED13B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1C54" w:rsidRPr="00ED13BC" w:rsidSect="006E77E0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CA" w:rsidRDefault="00C40ECA" w:rsidP="00045B22">
      <w:pPr>
        <w:spacing w:after="0" w:line="240" w:lineRule="auto"/>
      </w:pPr>
      <w:r>
        <w:separator/>
      </w:r>
    </w:p>
  </w:endnote>
  <w:endnote w:type="continuationSeparator" w:id="0">
    <w:p w:rsidR="00C40ECA" w:rsidRDefault="00C40ECA" w:rsidP="000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CA" w:rsidRDefault="00C40ECA" w:rsidP="00045B22">
      <w:pPr>
        <w:spacing w:after="0" w:line="240" w:lineRule="auto"/>
      </w:pPr>
      <w:r>
        <w:separator/>
      </w:r>
    </w:p>
  </w:footnote>
  <w:footnote w:type="continuationSeparator" w:id="0">
    <w:p w:rsidR="00C40ECA" w:rsidRDefault="00C40ECA" w:rsidP="0004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B1"/>
    <w:multiLevelType w:val="hybridMultilevel"/>
    <w:tmpl w:val="BD2C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429"/>
    <w:multiLevelType w:val="hybridMultilevel"/>
    <w:tmpl w:val="298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879"/>
    <w:multiLevelType w:val="hybridMultilevel"/>
    <w:tmpl w:val="54EA0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F46FC8"/>
    <w:multiLevelType w:val="hybridMultilevel"/>
    <w:tmpl w:val="2A78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95752"/>
    <w:multiLevelType w:val="hybridMultilevel"/>
    <w:tmpl w:val="3ED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436A2"/>
    <w:multiLevelType w:val="hybridMultilevel"/>
    <w:tmpl w:val="55B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0189"/>
    <w:multiLevelType w:val="hybridMultilevel"/>
    <w:tmpl w:val="331E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5E3F"/>
    <w:multiLevelType w:val="hybridMultilevel"/>
    <w:tmpl w:val="AA389C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22"/>
    <w:rsid w:val="000074D7"/>
    <w:rsid w:val="00012BC1"/>
    <w:rsid w:val="00020752"/>
    <w:rsid w:val="00030280"/>
    <w:rsid w:val="00030BD9"/>
    <w:rsid w:val="00032531"/>
    <w:rsid w:val="00034D32"/>
    <w:rsid w:val="0004433E"/>
    <w:rsid w:val="00045B22"/>
    <w:rsid w:val="000508E4"/>
    <w:rsid w:val="000517E6"/>
    <w:rsid w:val="00055466"/>
    <w:rsid w:val="0006773C"/>
    <w:rsid w:val="00075CE2"/>
    <w:rsid w:val="000B04B5"/>
    <w:rsid w:val="000B5493"/>
    <w:rsid w:val="000D7F28"/>
    <w:rsid w:val="000E0055"/>
    <w:rsid w:val="000E2FF2"/>
    <w:rsid w:val="001170DD"/>
    <w:rsid w:val="00120301"/>
    <w:rsid w:val="001454BE"/>
    <w:rsid w:val="00146416"/>
    <w:rsid w:val="001624F4"/>
    <w:rsid w:val="001B1DFB"/>
    <w:rsid w:val="001B3AA7"/>
    <w:rsid w:val="001C620A"/>
    <w:rsid w:val="001E06EF"/>
    <w:rsid w:val="001E2461"/>
    <w:rsid w:val="001E2B2B"/>
    <w:rsid w:val="001F31C5"/>
    <w:rsid w:val="001F3911"/>
    <w:rsid w:val="00212793"/>
    <w:rsid w:val="00227B6F"/>
    <w:rsid w:val="00243779"/>
    <w:rsid w:val="00254F2E"/>
    <w:rsid w:val="00257FE7"/>
    <w:rsid w:val="00271840"/>
    <w:rsid w:val="00274BAC"/>
    <w:rsid w:val="00280CE3"/>
    <w:rsid w:val="002813E7"/>
    <w:rsid w:val="0028399D"/>
    <w:rsid w:val="0028507C"/>
    <w:rsid w:val="002A23D6"/>
    <w:rsid w:val="002A727D"/>
    <w:rsid w:val="002B691D"/>
    <w:rsid w:val="002C50BC"/>
    <w:rsid w:val="002D1DDF"/>
    <w:rsid w:val="002E3DC6"/>
    <w:rsid w:val="002E68E2"/>
    <w:rsid w:val="003133D2"/>
    <w:rsid w:val="00315904"/>
    <w:rsid w:val="00321E70"/>
    <w:rsid w:val="00322EBC"/>
    <w:rsid w:val="00326830"/>
    <w:rsid w:val="00364255"/>
    <w:rsid w:val="0036688A"/>
    <w:rsid w:val="00367FC8"/>
    <w:rsid w:val="00372258"/>
    <w:rsid w:val="0037299B"/>
    <w:rsid w:val="003A31BE"/>
    <w:rsid w:val="003B1AFC"/>
    <w:rsid w:val="003B44F8"/>
    <w:rsid w:val="003B60FE"/>
    <w:rsid w:val="003C6AC7"/>
    <w:rsid w:val="003C7774"/>
    <w:rsid w:val="003F2CDA"/>
    <w:rsid w:val="00411A1B"/>
    <w:rsid w:val="00417818"/>
    <w:rsid w:val="004271BE"/>
    <w:rsid w:val="00455B5D"/>
    <w:rsid w:val="00456007"/>
    <w:rsid w:val="004664DA"/>
    <w:rsid w:val="00474DAA"/>
    <w:rsid w:val="004846A8"/>
    <w:rsid w:val="004851E2"/>
    <w:rsid w:val="0049790B"/>
    <w:rsid w:val="004A180A"/>
    <w:rsid w:val="004D0B7B"/>
    <w:rsid w:val="004D1C54"/>
    <w:rsid w:val="004D2C5D"/>
    <w:rsid w:val="004D58DF"/>
    <w:rsid w:val="004E6201"/>
    <w:rsid w:val="005712D4"/>
    <w:rsid w:val="005A5101"/>
    <w:rsid w:val="00617243"/>
    <w:rsid w:val="00617422"/>
    <w:rsid w:val="0063114D"/>
    <w:rsid w:val="00643AD1"/>
    <w:rsid w:val="006443F0"/>
    <w:rsid w:val="00651331"/>
    <w:rsid w:val="0067621A"/>
    <w:rsid w:val="006767A2"/>
    <w:rsid w:val="00695D10"/>
    <w:rsid w:val="006A4802"/>
    <w:rsid w:val="006A648F"/>
    <w:rsid w:val="006B1092"/>
    <w:rsid w:val="006D4BE3"/>
    <w:rsid w:val="006E77E0"/>
    <w:rsid w:val="007033BC"/>
    <w:rsid w:val="00703DE9"/>
    <w:rsid w:val="00704635"/>
    <w:rsid w:val="00705D59"/>
    <w:rsid w:val="007140F2"/>
    <w:rsid w:val="007319A7"/>
    <w:rsid w:val="0074159B"/>
    <w:rsid w:val="0074345B"/>
    <w:rsid w:val="00763761"/>
    <w:rsid w:val="00763BA5"/>
    <w:rsid w:val="00764E2B"/>
    <w:rsid w:val="007932AD"/>
    <w:rsid w:val="007A7623"/>
    <w:rsid w:val="007C2F23"/>
    <w:rsid w:val="007C5C99"/>
    <w:rsid w:val="007D0168"/>
    <w:rsid w:val="007D2D85"/>
    <w:rsid w:val="007E40D3"/>
    <w:rsid w:val="00831447"/>
    <w:rsid w:val="0083161A"/>
    <w:rsid w:val="008329DF"/>
    <w:rsid w:val="00835E4F"/>
    <w:rsid w:val="00846709"/>
    <w:rsid w:val="00852873"/>
    <w:rsid w:val="00854C27"/>
    <w:rsid w:val="00857BC3"/>
    <w:rsid w:val="00873BB2"/>
    <w:rsid w:val="008768D2"/>
    <w:rsid w:val="008870DE"/>
    <w:rsid w:val="008B43B2"/>
    <w:rsid w:val="008E40C8"/>
    <w:rsid w:val="0092076C"/>
    <w:rsid w:val="0092080C"/>
    <w:rsid w:val="009225AF"/>
    <w:rsid w:val="00925280"/>
    <w:rsid w:val="009568C1"/>
    <w:rsid w:val="0099398A"/>
    <w:rsid w:val="009A39ED"/>
    <w:rsid w:val="009B6A66"/>
    <w:rsid w:val="009E29CA"/>
    <w:rsid w:val="00A331D4"/>
    <w:rsid w:val="00A42CFD"/>
    <w:rsid w:val="00A436CE"/>
    <w:rsid w:val="00A43ECE"/>
    <w:rsid w:val="00A66270"/>
    <w:rsid w:val="00A67A24"/>
    <w:rsid w:val="00A76F98"/>
    <w:rsid w:val="00A97183"/>
    <w:rsid w:val="00AA6C7D"/>
    <w:rsid w:val="00AB2CC2"/>
    <w:rsid w:val="00AC08DD"/>
    <w:rsid w:val="00AC38CB"/>
    <w:rsid w:val="00AC57BE"/>
    <w:rsid w:val="00AD2372"/>
    <w:rsid w:val="00AE21B8"/>
    <w:rsid w:val="00AE2245"/>
    <w:rsid w:val="00B11647"/>
    <w:rsid w:val="00B214B5"/>
    <w:rsid w:val="00B2597E"/>
    <w:rsid w:val="00B62ED9"/>
    <w:rsid w:val="00BF1BA6"/>
    <w:rsid w:val="00C012BA"/>
    <w:rsid w:val="00C30073"/>
    <w:rsid w:val="00C315C2"/>
    <w:rsid w:val="00C40ECA"/>
    <w:rsid w:val="00C5192F"/>
    <w:rsid w:val="00C9214C"/>
    <w:rsid w:val="00C93CB1"/>
    <w:rsid w:val="00C97017"/>
    <w:rsid w:val="00CB4284"/>
    <w:rsid w:val="00CB434B"/>
    <w:rsid w:val="00CB6D12"/>
    <w:rsid w:val="00CC0197"/>
    <w:rsid w:val="00CC2E08"/>
    <w:rsid w:val="00CD7503"/>
    <w:rsid w:val="00D0469F"/>
    <w:rsid w:val="00D13F9B"/>
    <w:rsid w:val="00D15B26"/>
    <w:rsid w:val="00D1716D"/>
    <w:rsid w:val="00D22DF2"/>
    <w:rsid w:val="00D23735"/>
    <w:rsid w:val="00D237A5"/>
    <w:rsid w:val="00D44757"/>
    <w:rsid w:val="00D46B06"/>
    <w:rsid w:val="00D50D74"/>
    <w:rsid w:val="00D647A7"/>
    <w:rsid w:val="00D80D4F"/>
    <w:rsid w:val="00DD70FE"/>
    <w:rsid w:val="00DD736D"/>
    <w:rsid w:val="00DE08CD"/>
    <w:rsid w:val="00DF1950"/>
    <w:rsid w:val="00DF55D0"/>
    <w:rsid w:val="00E00F77"/>
    <w:rsid w:val="00E12417"/>
    <w:rsid w:val="00E42819"/>
    <w:rsid w:val="00E43164"/>
    <w:rsid w:val="00E45634"/>
    <w:rsid w:val="00E67300"/>
    <w:rsid w:val="00E67D01"/>
    <w:rsid w:val="00E770C3"/>
    <w:rsid w:val="00E904AF"/>
    <w:rsid w:val="00E93133"/>
    <w:rsid w:val="00EA0BE7"/>
    <w:rsid w:val="00EB78AE"/>
    <w:rsid w:val="00EC1667"/>
    <w:rsid w:val="00EC5E27"/>
    <w:rsid w:val="00ED13BC"/>
    <w:rsid w:val="00EF7F0C"/>
    <w:rsid w:val="00F15B94"/>
    <w:rsid w:val="00F43758"/>
    <w:rsid w:val="00F629F8"/>
    <w:rsid w:val="00F72651"/>
    <w:rsid w:val="00F8577E"/>
    <w:rsid w:val="00F92FFE"/>
    <w:rsid w:val="00FB3F2C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2"/>
  </w:style>
  <w:style w:type="paragraph" w:styleId="5">
    <w:name w:val="heading 5"/>
    <w:basedOn w:val="a"/>
    <w:next w:val="a"/>
    <w:link w:val="50"/>
    <w:qFormat/>
    <w:rsid w:val="00A66270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B22"/>
    <w:pPr>
      <w:ind w:left="720"/>
      <w:contextualSpacing/>
    </w:pPr>
  </w:style>
  <w:style w:type="paragraph" w:customStyle="1" w:styleId="u-2-msonormal">
    <w:name w:val="u-2-msonormal"/>
    <w:basedOn w:val="a"/>
    <w:rsid w:val="000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B2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5B2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045B22"/>
    <w:rPr>
      <w:vertAlign w:val="superscript"/>
    </w:rPr>
  </w:style>
  <w:style w:type="character" w:customStyle="1" w:styleId="FontStyle108">
    <w:name w:val="Font Style108"/>
    <w:basedOn w:val="a0"/>
    <w:rsid w:val="00045B2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45B22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rsid w:val="00A6627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4D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1C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1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1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a">
    <w:name w:val="Основной текст + Полужирный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b">
    <w:name w:val="No Spacing"/>
    <w:uiPriority w:val="1"/>
    <w:qFormat/>
    <w:rsid w:val="004D1C5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8pt">
    <w:name w:val="Основной текст (3) + 8 pt"/>
    <w:aliases w:val="Не полужирный"/>
    <w:rsid w:val="004D1C5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">
    <w:name w:val="Заголовок №4 (3) + Не полужирный"/>
    <w:rsid w:val="004D1C54"/>
    <w:rPr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Полужирный10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">
    <w:name w:val="Основной текст + Полужирный9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2">
    <w:name w:val="Основной текст (5) + 82"/>
    <w:aliases w:val="5 pt5,Не курсив2"/>
    <w:rsid w:val="004D1C5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7pt">
    <w:name w:val="Основной текст + 7 pt"/>
    <w:aliases w:val="Полужирный2"/>
    <w:rsid w:val="004D1C5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">
    <w:name w:val="Основной текст + Полужирный8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6">
    <w:name w:val="Основной текст + 9 pt6"/>
    <w:aliases w:val="Курсив12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1">
    <w:name w:val="Основной текст + Microsoft Sans Serif1"/>
    <w:aliases w:val="Полужирный3"/>
    <w:rsid w:val="004D1C54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51">
    <w:name w:val="Основной текст + Полужирный5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rsid w:val="004D1C54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4D1C54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4D1C5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4D1C54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paragraph" w:customStyle="1" w:styleId="Style7">
    <w:name w:val="Style7"/>
    <w:basedOn w:val="a"/>
    <w:rsid w:val="00E93133"/>
    <w:pPr>
      <w:widowControl w:val="0"/>
      <w:autoSpaceDE w:val="0"/>
      <w:autoSpaceDN w:val="0"/>
      <w:adjustRightInd w:val="0"/>
      <w:spacing w:after="0" w:line="226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E93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D22DF2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2FD2-3972-4D86-9B34-16C39D85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Ирина</cp:lastModifiedBy>
  <cp:revision>105</cp:revision>
  <dcterms:created xsi:type="dcterms:W3CDTF">2014-07-24T02:23:00Z</dcterms:created>
  <dcterms:modified xsi:type="dcterms:W3CDTF">2021-08-13T10:18:00Z</dcterms:modified>
</cp:coreProperties>
</file>