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B4" w:rsidRPr="00F240B4" w:rsidRDefault="00F240B4" w:rsidP="001615D7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F240B4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Рабочая программа учебного предмета «</w:t>
      </w:r>
      <w:r w:rsidRPr="00F240B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Pr="00F240B4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» УМК «</w:t>
      </w:r>
      <w:r w:rsidR="0090161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Перспективная начальная школа» 4</w:t>
      </w:r>
      <w:r w:rsidRPr="00F240B4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класс</w:t>
      </w:r>
    </w:p>
    <w:p w:rsidR="008960F8" w:rsidRPr="00F240B4" w:rsidRDefault="008960F8" w:rsidP="001615D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240B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542BBF" w:rsidRPr="006A0CE6" w:rsidRDefault="00542BBF" w:rsidP="00542B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0CE6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</w:t>
      </w:r>
      <w:r w:rsidRPr="006A0CE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0CE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6A0CE6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 разработана в соответствии: </w:t>
      </w:r>
    </w:p>
    <w:p w:rsidR="00542BBF" w:rsidRPr="006A0CE6" w:rsidRDefault="00542BBF" w:rsidP="00542BBF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CE6">
        <w:rPr>
          <w:rFonts w:ascii="Times New Roman" w:hAnsi="Times New Roman"/>
          <w:sz w:val="24"/>
          <w:szCs w:val="24"/>
        </w:rPr>
        <w:t>Примерной программой начального общего образования, разработанной на основе федерального государственного стандарта      НОО;</w:t>
      </w:r>
    </w:p>
    <w:p w:rsidR="00542BBF" w:rsidRPr="006A0CE6" w:rsidRDefault="00542BBF" w:rsidP="00542BBF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CE6">
        <w:rPr>
          <w:rFonts w:ascii="Times New Roman" w:hAnsi="Times New Roman"/>
          <w:sz w:val="24"/>
          <w:szCs w:val="24"/>
        </w:rPr>
        <w:t>планируемыми результатами начального общего образования;</w:t>
      </w:r>
    </w:p>
    <w:p w:rsidR="00542BBF" w:rsidRPr="006A0CE6" w:rsidRDefault="00542BBF" w:rsidP="00542BBF">
      <w:pPr>
        <w:pStyle w:val="a5"/>
        <w:numPr>
          <w:ilvl w:val="0"/>
          <w:numId w:val="35"/>
        </w:numPr>
        <w:shd w:val="clear" w:color="auto" w:fill="FFFFFF"/>
        <w:rPr>
          <w:rFonts w:ascii="Times New Roman" w:eastAsia="NewtonC" w:hAnsi="Times New Roman"/>
          <w:sz w:val="24"/>
          <w:szCs w:val="24"/>
        </w:rPr>
      </w:pPr>
      <w:r w:rsidRPr="006A0CE6">
        <w:rPr>
          <w:rFonts w:ascii="Times New Roman" w:hAnsi="Times New Roman"/>
          <w:color w:val="000000"/>
          <w:sz w:val="24"/>
          <w:szCs w:val="24"/>
        </w:rPr>
        <w:t xml:space="preserve">на основе авторской программы  </w:t>
      </w:r>
      <w:r w:rsidRPr="006A0CE6">
        <w:rPr>
          <w:rFonts w:ascii="Times New Roman" w:hAnsi="Times New Roman"/>
          <w:sz w:val="24"/>
          <w:szCs w:val="24"/>
        </w:rPr>
        <w:t xml:space="preserve">по технологии </w:t>
      </w:r>
      <w:r w:rsidRPr="006A0CE6">
        <w:rPr>
          <w:rFonts w:ascii="Times New Roman" w:hAnsi="Times New Roman"/>
          <w:color w:val="000000"/>
          <w:sz w:val="24"/>
          <w:szCs w:val="24"/>
          <w:lang w:eastAsia="ru-RU"/>
        </w:rPr>
        <w:t>Т.М. Рагозиной</w:t>
      </w:r>
      <w:r w:rsidRPr="006A0CE6">
        <w:rPr>
          <w:rFonts w:ascii="Times New Roman" w:hAnsi="Times New Roman"/>
          <w:sz w:val="24"/>
          <w:szCs w:val="24"/>
        </w:rPr>
        <w:t>.</w:t>
      </w:r>
      <w:r w:rsidRPr="006A0CE6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r w:rsidRPr="006A0CE6">
        <w:rPr>
          <w:rFonts w:ascii="Times New Roman" w:eastAsia="NewtonC" w:hAnsi="Times New Roman"/>
          <w:sz w:val="24"/>
          <w:szCs w:val="24"/>
        </w:rPr>
        <w:t>УМК Перспективная начальная школа)</w:t>
      </w:r>
    </w:p>
    <w:p w:rsidR="00F24B4E" w:rsidRDefault="00F24B4E" w:rsidP="001615D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960F8" w:rsidRDefault="00AD3BEA" w:rsidP="001615D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0B4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В соответствии с Учебным планом школы №72 на </w:t>
      </w:r>
      <w:r w:rsidR="00842BBC">
        <w:rPr>
          <w:rFonts w:ascii="Times New Roman" w:eastAsia="Calibri" w:hAnsi="Times New Roman" w:cs="Times New Roman"/>
          <w:sz w:val="24"/>
          <w:szCs w:val="24"/>
        </w:rPr>
        <w:t>202</w:t>
      </w:r>
      <w:r w:rsidR="00542BBF">
        <w:rPr>
          <w:rFonts w:ascii="Times New Roman" w:eastAsia="Calibri" w:hAnsi="Times New Roman" w:cs="Times New Roman"/>
          <w:sz w:val="24"/>
          <w:szCs w:val="24"/>
        </w:rPr>
        <w:t>1</w:t>
      </w:r>
      <w:r w:rsidR="00842BBC">
        <w:rPr>
          <w:rFonts w:ascii="Times New Roman" w:eastAsia="Calibri" w:hAnsi="Times New Roman" w:cs="Times New Roman"/>
          <w:sz w:val="24"/>
          <w:szCs w:val="24"/>
        </w:rPr>
        <w:t>-202</w:t>
      </w:r>
      <w:r w:rsidR="00542BBF">
        <w:rPr>
          <w:rFonts w:ascii="Times New Roman" w:eastAsia="Calibri" w:hAnsi="Times New Roman" w:cs="Times New Roman"/>
          <w:sz w:val="24"/>
          <w:szCs w:val="24"/>
        </w:rPr>
        <w:t>2</w:t>
      </w:r>
      <w:r w:rsidRPr="00F240B4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Pr="00F240B4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изучение предмета </w:t>
      </w:r>
      <w:r w:rsidR="001615D7">
        <w:rPr>
          <w:rStyle w:val="a3"/>
          <w:rFonts w:ascii="Times New Roman" w:hAnsi="Times New Roman" w:cs="Times New Roman"/>
          <w:i w:val="0"/>
          <w:sz w:val="24"/>
          <w:szCs w:val="24"/>
        </w:rPr>
        <w:t>в 4</w:t>
      </w:r>
      <w:r w:rsidRPr="00F240B4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классе отводится 34 часа в год, 1</w:t>
      </w:r>
      <w:r w:rsidRPr="00F240B4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час в неделю, 34 учебные недели. </w:t>
      </w:r>
      <w:r w:rsidRPr="00F240B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и </w:t>
      </w:r>
      <w:r w:rsidR="00842BBC">
        <w:rPr>
          <w:rFonts w:ascii="Times New Roman" w:eastAsia="Calibri" w:hAnsi="Times New Roman" w:cs="Times New Roman"/>
          <w:sz w:val="24"/>
          <w:szCs w:val="24"/>
        </w:rPr>
        <w:t>расписанием на 202</w:t>
      </w:r>
      <w:r w:rsidR="00542BBF">
        <w:rPr>
          <w:rFonts w:ascii="Times New Roman" w:eastAsia="Calibri" w:hAnsi="Times New Roman" w:cs="Times New Roman"/>
          <w:sz w:val="24"/>
          <w:szCs w:val="24"/>
        </w:rPr>
        <w:t>1</w:t>
      </w:r>
      <w:r w:rsidR="00842BBC">
        <w:rPr>
          <w:rFonts w:ascii="Times New Roman" w:eastAsia="Calibri" w:hAnsi="Times New Roman" w:cs="Times New Roman"/>
          <w:sz w:val="24"/>
          <w:szCs w:val="24"/>
        </w:rPr>
        <w:t>-202</w:t>
      </w:r>
      <w:r w:rsidR="00542BBF">
        <w:rPr>
          <w:rFonts w:ascii="Times New Roman" w:eastAsia="Calibri" w:hAnsi="Times New Roman" w:cs="Times New Roman"/>
          <w:sz w:val="24"/>
          <w:szCs w:val="24"/>
        </w:rPr>
        <w:t>2</w:t>
      </w:r>
      <w:r w:rsidRPr="00F240B4"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предмета «</w:t>
      </w:r>
      <w:r w:rsidRPr="00F240B4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F240B4">
        <w:rPr>
          <w:rFonts w:ascii="Times New Roman" w:eastAsia="Calibri" w:hAnsi="Times New Roman" w:cs="Times New Roman"/>
          <w:sz w:val="24"/>
          <w:szCs w:val="24"/>
        </w:rPr>
        <w:t xml:space="preserve">» отводится </w:t>
      </w:r>
      <w:r w:rsidRPr="00F240B4">
        <w:rPr>
          <w:rFonts w:ascii="Times New Roman" w:hAnsi="Times New Roman" w:cs="Times New Roman"/>
          <w:sz w:val="24"/>
          <w:szCs w:val="24"/>
        </w:rPr>
        <w:t>34 часа</w:t>
      </w:r>
      <w:r w:rsidRPr="00F240B4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7A1565" w:rsidRPr="00F240B4" w:rsidRDefault="007A1565" w:rsidP="001615D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960F8" w:rsidRDefault="008960F8" w:rsidP="0016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по курсу «Технология» к концу </w:t>
      </w:r>
      <w:r w:rsidR="00D0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</w:t>
      </w:r>
      <w:r w:rsidRPr="00AD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обучения</w:t>
      </w:r>
    </w:p>
    <w:p w:rsidR="007A1565" w:rsidRPr="00AD3BEA" w:rsidRDefault="007A1565" w:rsidP="0016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15D7" w:rsidRPr="000A1038" w:rsidRDefault="001615D7" w:rsidP="0090161A">
      <w:pPr>
        <w:keepNext/>
        <w:keepLine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 xml:space="preserve">ПЛАНИРУЕМЫЕ РЕЗУЛЬТАТЫ ОСВОЕНИЯ </w:t>
      </w:r>
      <w:r w:rsidRPr="000A1038">
        <w:rPr>
          <w:rFonts w:ascii="Times New Roman" w:hAnsi="Times New Roman"/>
          <w:b/>
        </w:rPr>
        <w:t>УЧЕБНОГО ПРЕДМЕТА</w:t>
      </w:r>
    </w:p>
    <w:p w:rsidR="001615D7" w:rsidRPr="002066AA" w:rsidRDefault="001615D7" w:rsidP="001615D7">
      <w:pPr>
        <w:pStyle w:val="2"/>
        <w:shd w:val="clear" w:color="auto" w:fill="auto"/>
        <w:spacing w:before="0" w:line="240" w:lineRule="auto"/>
        <w:ind w:firstLine="280"/>
        <w:rPr>
          <w:rStyle w:val="0pt"/>
          <w:rFonts w:ascii="Times New Roman" w:hAnsi="Times New Roman" w:cs="Times New Roman"/>
          <w:b/>
          <w:sz w:val="24"/>
          <w:szCs w:val="24"/>
        </w:rPr>
      </w:pPr>
    </w:p>
    <w:p w:rsidR="00D0310E" w:rsidRPr="00D0310E" w:rsidRDefault="00D0310E" w:rsidP="00D0310E">
      <w:pPr>
        <w:pStyle w:val="c14"/>
        <w:shd w:val="clear" w:color="auto" w:fill="FFFFFF"/>
        <w:spacing w:before="0" w:beforeAutospacing="0" w:after="0" w:afterAutospacing="0"/>
        <w:jc w:val="both"/>
        <w:rPr>
          <w:rStyle w:val="0pt"/>
          <w:rFonts w:ascii="Times New Roman" w:eastAsia="Times New Roman" w:hAnsi="Times New Roman" w:cs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BE41BB">
        <w:rPr>
          <w:rStyle w:val="c2"/>
          <w:b/>
          <w:bCs/>
          <w:color w:val="000000"/>
        </w:rPr>
        <w:t>Личностные, метапредметные и предметные результаты освоения учебного предмета</w:t>
      </w:r>
      <w:r>
        <w:rPr>
          <w:rStyle w:val="c2"/>
          <w:b/>
          <w:bCs/>
          <w:color w:val="000000"/>
        </w:rPr>
        <w:t>.</w:t>
      </w:r>
    </w:p>
    <w:p w:rsidR="001615D7" w:rsidRDefault="001615D7" w:rsidP="00D0310E">
      <w:pPr>
        <w:pStyle w:val="2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D0310E">
        <w:rPr>
          <w:rStyle w:val="0pt"/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 являются воспитание и развитие социально и личностно значимых качеств, индивидуально-личностных позиций, цен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ностных установок, раскрывающих отношение к труду, систе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му норм и правил межличностного общения, обеспечивающую успешность совместной деятельности.</w:t>
      </w:r>
    </w:p>
    <w:p w:rsidR="00696BFC" w:rsidRDefault="00696BFC" w:rsidP="00696BFC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Формирование приоритетно выделенных образовательных результатов.</w:t>
      </w:r>
    </w:p>
    <w:p w:rsidR="00696BFC" w:rsidRDefault="00696BFC" w:rsidP="00696BFC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3626"/>
        <w:gridCol w:w="3626"/>
      </w:tblGrid>
      <w:tr w:rsidR="00696BFC" w:rsidRPr="00B003A0" w:rsidTr="00C54567">
        <w:tc>
          <w:tcPr>
            <w:tcW w:w="3625" w:type="dxa"/>
            <w:vMerge w:val="restart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696BFC" w:rsidRPr="00B003A0" w:rsidTr="00C54567">
        <w:tc>
          <w:tcPr>
            <w:tcW w:w="3625" w:type="dxa"/>
            <w:vMerge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696BFC" w:rsidRPr="00B003A0" w:rsidTr="00C54567">
        <w:tc>
          <w:tcPr>
            <w:tcW w:w="3625" w:type="dxa"/>
            <w:vMerge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Умение передавать информацию в доступной форме (четко, ясно, понятно)</w:t>
            </w:r>
          </w:p>
        </w:tc>
      </w:tr>
      <w:tr w:rsidR="00696BFC" w:rsidRPr="00B003A0" w:rsidTr="00C54567">
        <w:tc>
          <w:tcPr>
            <w:tcW w:w="3625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Качества личности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696BFC" w:rsidRPr="00B003A0" w:rsidTr="00C54567">
        <w:tc>
          <w:tcPr>
            <w:tcW w:w="3625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</w:p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696BFC" w:rsidRPr="00B003A0" w:rsidTr="00C54567">
        <w:tc>
          <w:tcPr>
            <w:tcW w:w="3625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</w:tcPr>
          <w:p w:rsidR="00696BFC" w:rsidRPr="00B003A0" w:rsidRDefault="00696BFC" w:rsidP="00C5456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B003A0"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696BFC" w:rsidRPr="002066AA" w:rsidRDefault="00696BFC" w:rsidP="00D0310E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15D7" w:rsidRPr="002066AA" w:rsidRDefault="001615D7" w:rsidP="00D0310E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10E">
        <w:rPr>
          <w:rStyle w:val="0pt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t xml:space="preserve"> изучения технологии в на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чальной школе проявляются в освоении учащимися универ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сальных способов деятельности, применяемых как в рамках образовательного процесса, так и в реальных жизненных си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туациях.</w:t>
      </w:r>
    </w:p>
    <w:p w:rsidR="001615D7" w:rsidRDefault="001615D7" w:rsidP="00D0310E">
      <w:pPr>
        <w:pStyle w:val="2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D0310E">
        <w:rPr>
          <w:rStyle w:val="0pt"/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t xml:space="preserve"> изучения технологии в началь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ной школе являются доступные по возрасту начальные сведе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ния о технике, технологиях и технологической стороне труда, об основах культуры труда; элементарные умения предметно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преобразовательской деятельности; знания о различных про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фессиях; элементарный опыт творческой и проектной дея</w:t>
      </w:r>
      <w:r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D0310E" w:rsidRPr="002066AA" w:rsidRDefault="00D0310E" w:rsidP="00D0310E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15D7" w:rsidRPr="002066AA" w:rsidRDefault="001615D7" w:rsidP="00D0310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2066AA">
        <w:rPr>
          <w:rStyle w:val="4"/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 по курсу «Технология» к концу 4-го года обучения</w:t>
      </w:r>
      <w:bookmarkEnd w:id="0"/>
    </w:p>
    <w:p w:rsidR="001615D7" w:rsidRPr="002066AA" w:rsidRDefault="001615D7" w:rsidP="00D03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6AA">
        <w:rPr>
          <w:rStyle w:val="20"/>
          <w:rFonts w:ascii="Times New Roman" w:hAnsi="Times New Roman" w:cs="Times New Roman"/>
          <w:sz w:val="24"/>
          <w:szCs w:val="24"/>
        </w:rPr>
        <w:t>Выпускник научится: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составлять сообщения о современных профессиях (в том числе профессиях своих родителей), связанных с автоматизиро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ванным трудом (с учетом региональных особенностей), и описы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вать их особенности;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организовывать рабочее место в зависимости от вида ра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боты, распределять рабочее время;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отбирать и анализировать информацию из учебника и дру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гих дидактических материалов, использовать ее в организации работы;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осуществлять контроль и корректировку хода работы;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 д.);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применять приемы рациональной и безопасной работы руч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ными инструментами: чертежными (циркуль), режущими (ножни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цы, макетный нож);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размечать бумагу и картон циркулем;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 xml:space="preserve">отбирать и выполнять в зависимости от свойств освоенных материалов оптимальные и доступные технологические приемы их ручной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lastRenderedPageBreak/>
        <w:t>обработки;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изготавливать объемные изделия по простейшим черте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жам, эскизам;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4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использовать правила оформления текста (заголовок, аб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зац, отступ «красная строка»); знать цели работы с принтером как с техническим устройством;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работать с текстом и изображением, представленными в компьютере;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4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соблюдать безопасные приемы труда при работе на ком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пьютере;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4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включать и выключать дополнительные устройства (прин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тер, сканер), подключаемые к компьютеру;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использовать элементарные приемы клавиатурного письма;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использовать элементарные приемы работы с документом с помощью простейшего текстового редактора (сохранять и от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крывать документ, выводить документ на печать);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4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осуществлять поиск, преобразование, хранение и приме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нение информации (в том числе с использованием компьютера) для решения различных задач;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подключать к компьютеру дополнительные устройства;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осуществлять поиск информации в электронных изданиях: словарях, справочниках, энциклопедиях;</w:t>
      </w:r>
    </w:p>
    <w:p w:rsidR="001615D7" w:rsidRPr="002066AA" w:rsidRDefault="00D0310E" w:rsidP="00D0310E">
      <w:pPr>
        <w:pStyle w:val="2"/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соблюдать правила личной гигиены и использования безо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пасных приемов работы со средствами информационных и ком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муникационных технологий.</w:t>
      </w:r>
    </w:p>
    <w:p w:rsidR="001615D7" w:rsidRPr="002066AA" w:rsidRDefault="001615D7" w:rsidP="00E92A7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  <w:r w:rsidRPr="002066AA">
        <w:rPr>
          <w:rStyle w:val="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1"/>
    </w:p>
    <w:p w:rsidR="001615D7" w:rsidRPr="002066AA" w:rsidRDefault="00E92A72" w:rsidP="00E92A72">
      <w:pPr>
        <w:pStyle w:val="2"/>
        <w:shd w:val="clear" w:color="auto" w:fill="auto"/>
        <w:tabs>
          <w:tab w:val="left" w:pos="55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понимать особенность проектной деятельности и осу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ществлять ее, разрабатывать замысел, искать пути его реали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зации, воплощать его в продукте, демонстрировать готовый продукт;</w:t>
      </w:r>
    </w:p>
    <w:p w:rsidR="001615D7" w:rsidRPr="002066AA" w:rsidRDefault="00E92A72" w:rsidP="00E92A72">
      <w:pPr>
        <w:pStyle w:val="2"/>
        <w:shd w:val="clear" w:color="auto" w:fill="auto"/>
        <w:tabs>
          <w:tab w:val="left" w:pos="5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следовательность реализации собственного или предложенного учителем замысла;</w:t>
      </w:r>
    </w:p>
    <w:p w:rsidR="001615D7" w:rsidRPr="002066AA" w:rsidRDefault="00E92A72" w:rsidP="00E92A72">
      <w:pPr>
        <w:pStyle w:val="2"/>
        <w:shd w:val="clear" w:color="auto" w:fill="auto"/>
        <w:tabs>
          <w:tab w:val="left" w:pos="543"/>
        </w:tabs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комбинировать художественные технологии в соот</w:t>
      </w:r>
      <w:r w:rsidR="001615D7" w:rsidRPr="002066AA">
        <w:rPr>
          <w:rStyle w:val="1"/>
          <w:rFonts w:ascii="Times New Roman" w:hAnsi="Times New Roman" w:cs="Times New Roman"/>
          <w:sz w:val="24"/>
          <w:szCs w:val="24"/>
        </w:rPr>
        <w:softHyphen/>
        <w:t>ветствии с конструктивной или декоративно-художественной задачей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615D7" w:rsidRPr="002066AA" w:rsidRDefault="001615D7" w:rsidP="001615D7">
      <w:pPr>
        <w:pStyle w:val="2"/>
        <w:shd w:val="clear" w:color="auto" w:fill="auto"/>
        <w:tabs>
          <w:tab w:val="left" w:pos="543"/>
        </w:tabs>
        <w:spacing w:before="0" w:line="240" w:lineRule="auto"/>
        <w:ind w:left="32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304101" w:rsidRDefault="00304101" w:rsidP="00304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3"/>
      <w:r w:rsidRPr="003A31B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D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. 4 класс»</w:t>
      </w:r>
    </w:p>
    <w:p w:rsidR="00304101" w:rsidRDefault="00304101" w:rsidP="00304101">
      <w:pPr>
        <w:pStyle w:val="6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15D7" w:rsidRPr="002066AA" w:rsidRDefault="00304101" w:rsidP="00304101">
      <w:pPr>
        <w:pStyle w:val="6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15D7" w:rsidRPr="002066AA">
        <w:rPr>
          <w:rFonts w:ascii="Times New Roman" w:hAnsi="Times New Roman" w:cs="Times New Roman"/>
          <w:sz w:val="24"/>
          <w:szCs w:val="24"/>
        </w:rPr>
        <w:t>Общекультурные и общетрудовые компетенции. Основы культуры труда, самообслуживания</w:t>
      </w:r>
      <w:bookmarkEnd w:id="2"/>
      <w:r w:rsidR="00B34C11">
        <w:rPr>
          <w:rFonts w:ascii="Times New Roman" w:hAnsi="Times New Roman" w:cs="Times New Roman"/>
          <w:sz w:val="24"/>
          <w:szCs w:val="24"/>
        </w:rPr>
        <w:t xml:space="preserve"> (7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стей).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lastRenderedPageBreak/>
        <w:t>Распределение рабочего времени, отбор и анализ информа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ции из учебника и других дидактических материалов, ее исполь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зование в организации работы, контроль и корректировка хода работы, выполнение социальных ролей (руководитель и подчи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ненный).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Коллективное проектирование изделий. Создание замысла, его детализация и воплощение. Результат проектной деятельно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сти — «Макет села Мирного».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Самообслуживание: декоративное оформление культурно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бытовой среды, выполнение ремонта книг и одежды — пришива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ние заплатки.</w:t>
      </w:r>
    </w:p>
    <w:p w:rsidR="001615D7" w:rsidRPr="002066AA" w:rsidRDefault="00304101" w:rsidP="00304101">
      <w:pPr>
        <w:pStyle w:val="6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4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15D7" w:rsidRPr="002066AA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  <w:bookmarkEnd w:id="3"/>
      <w:r w:rsidR="00B34C11">
        <w:rPr>
          <w:rFonts w:ascii="Times New Roman" w:hAnsi="Times New Roman" w:cs="Times New Roman"/>
          <w:sz w:val="24"/>
          <w:szCs w:val="24"/>
        </w:rPr>
        <w:t xml:space="preserve"> (16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Style w:val="ad"/>
          <w:rFonts w:ascii="Times New Roman" w:hAnsi="Times New Roman" w:cs="Times New Roman"/>
          <w:sz w:val="24"/>
          <w:szCs w:val="24"/>
        </w:rPr>
        <w:t>Пластические материалы.</w:t>
      </w:r>
      <w:r w:rsidRPr="002066AA">
        <w:rPr>
          <w:rFonts w:ascii="Times New Roman" w:hAnsi="Times New Roman" w:cs="Times New Roman"/>
          <w:sz w:val="24"/>
          <w:szCs w:val="24"/>
        </w:rPr>
        <w:t xml:space="preserve"> Пластическая масса из соленого теста, способы ее изготовления и подготовка к работе.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Приемы работы с пластическими материалами: раскатыва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ние пластины скалкой, вырезание формы, создание фактурной поверхности стекой, выбирание пластической массы внутри заго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товки, выравнивание края, продавливание пластической массы через чесночницу для получения тонких жгутиков.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Практические работы: лепка декоративных рельефов, фигурок.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Style w:val="ad"/>
          <w:rFonts w:ascii="Times New Roman" w:hAnsi="Times New Roman" w:cs="Times New Roman"/>
          <w:sz w:val="24"/>
          <w:szCs w:val="24"/>
        </w:rPr>
        <w:t>Бумага и картон.</w:t>
      </w:r>
      <w:r w:rsidRPr="002066AA">
        <w:rPr>
          <w:rFonts w:ascii="Times New Roman" w:hAnsi="Times New Roman" w:cs="Times New Roman"/>
          <w:sz w:val="24"/>
          <w:szCs w:val="24"/>
        </w:rPr>
        <w:t>Виды бумаги, используемые на уроках и их свойства: крепированная (цветная, тонкая, мягкая, рыхлая, эла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стичная), 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Назначение линий чертежа: разрыва, осевой, центровой.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Инструменты для обработки бумаги и картона: циркуль. Приемы безопасного использования циркуля.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Приемы работы с бумагой и картоном: разметка циркулем, вырезание ножницами и макетным ножом по внутреннему конту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ру, соединение в щелевой замок, изгибание, скручивание.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Style w:val="ad"/>
          <w:rFonts w:ascii="Times New Roman" w:hAnsi="Times New Roman" w:cs="Times New Roman"/>
          <w:sz w:val="24"/>
          <w:szCs w:val="24"/>
        </w:rPr>
        <w:t>Текстильные материалы.</w:t>
      </w:r>
      <w:r w:rsidRPr="002066AA">
        <w:rPr>
          <w:rFonts w:ascii="Times New Roman" w:hAnsi="Times New Roman" w:cs="Times New Roman"/>
          <w:sz w:val="24"/>
          <w:szCs w:val="24"/>
        </w:rPr>
        <w:t xml:space="preserve"> Направление нитей тканей: доле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вое и поперечное. Сопоставление тканей по переплетению нитей.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ным швом, вышивка простым крестом, оформление лоскутками, аппликацией, пришивание заплатки.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Практические работы: изготовление олимпийского символа из ниток, футляров, вышитых закладок, лент, мини-панно.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Style w:val="ad"/>
          <w:rFonts w:ascii="Times New Roman" w:hAnsi="Times New Roman" w:cs="Times New Roman"/>
          <w:sz w:val="24"/>
          <w:szCs w:val="24"/>
        </w:rPr>
        <w:t>Металлы.</w:t>
      </w:r>
      <w:r w:rsidRPr="002066AA">
        <w:rPr>
          <w:rFonts w:ascii="Times New Roman" w:hAnsi="Times New Roman" w:cs="Times New Roman"/>
          <w:sz w:val="24"/>
          <w:szCs w:val="24"/>
        </w:rPr>
        <w:t xml:space="preserve"> Практическое применение фольги и проволоки в жизни. Выбор проволоки для изделия с учетом ее свойств: упру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гости, гибкости, толщины. Металлы, используемые в виде вторич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ного сырья: жестяные баночки.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Инструменты для обработки фольги: ножницы, пустой стер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жень от шариковой ручки, кисточка с тонкой ручкой.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Приемы работы с металлами: разметка по шаблону, разреза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ние ножницами, тиснение фольги, скручивание проволоки спира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лью, оклеивание жестяной баночки шпагатом.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Style w:val="ad"/>
          <w:rFonts w:ascii="Times New Roman" w:hAnsi="Times New Roman" w:cs="Times New Roman"/>
          <w:sz w:val="24"/>
          <w:szCs w:val="24"/>
        </w:rPr>
        <w:t>Пластмассы.</w:t>
      </w:r>
      <w:r w:rsidRPr="002066AA">
        <w:rPr>
          <w:rFonts w:ascii="Times New Roman" w:hAnsi="Times New Roman" w:cs="Times New Roman"/>
          <w:sz w:val="24"/>
          <w:szCs w:val="24"/>
        </w:rPr>
        <w:t xml:space="preserve"> Практическое применение пластмасс в жизни. Пластмассы, используемые в виде вторичного сырья: пласти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ковые емкости, упаковочная тара из пенопласта. Наблюдения и опыты за технологическими свойствами пенопласта.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пенопласта: ножницы, нож макетный, шило, кисть для клея и окрашивания, дощечка для </w:t>
      </w:r>
      <w:r w:rsidRPr="002066AA">
        <w:rPr>
          <w:rFonts w:ascii="Times New Roman" w:hAnsi="Times New Roman" w:cs="Times New Roman"/>
          <w:sz w:val="24"/>
          <w:szCs w:val="24"/>
        </w:rPr>
        <w:lastRenderedPageBreak/>
        <w:t>выполнения работ с макетным ножом. Приемы без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опасного использования макетного ножа.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Приемы работы с пенопластом: разметка на глаз и по шабло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Практические работы: изготовление подставок из пласти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ковых емкостей, новогодних подвесок и игрушек-сувениров из пенопласта.</w:t>
      </w:r>
    </w:p>
    <w:p w:rsidR="001615D7" w:rsidRPr="002066AA" w:rsidRDefault="00304101" w:rsidP="00304101">
      <w:pPr>
        <w:pStyle w:val="62"/>
        <w:shd w:val="clear" w:color="auto" w:fill="auto"/>
        <w:tabs>
          <w:tab w:val="left" w:pos="29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15D7" w:rsidRPr="002066AA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  <w:r w:rsidR="00B34C11">
        <w:rPr>
          <w:rFonts w:ascii="Times New Roman" w:hAnsi="Times New Roman" w:cs="Times New Roman"/>
          <w:sz w:val="24"/>
          <w:szCs w:val="24"/>
        </w:rPr>
        <w:t xml:space="preserve"> (1 час)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5D7" w:rsidRPr="002066AA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Общее представление о конструкции транспортирующих устройств, конструирование и моделирование несложных техни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ческих объектов из деталей металлического конструктора по тех</w:t>
      </w:r>
      <w:r w:rsidRPr="002066AA">
        <w:rPr>
          <w:rFonts w:ascii="Times New Roman" w:hAnsi="Times New Roman" w:cs="Times New Roman"/>
          <w:sz w:val="24"/>
          <w:szCs w:val="24"/>
        </w:rPr>
        <w:softHyphen/>
        <w:t>ническим условиям.</w:t>
      </w:r>
    </w:p>
    <w:p w:rsidR="001615D7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AA">
        <w:rPr>
          <w:rFonts w:ascii="Times New Roman" w:hAnsi="Times New Roman" w:cs="Times New Roman"/>
          <w:sz w:val="24"/>
          <w:szCs w:val="24"/>
        </w:rPr>
        <w:t>Практические работы: создание моделей транспортирующих устройств.</w:t>
      </w:r>
      <w:bookmarkStart w:id="4" w:name="bookmark18"/>
    </w:p>
    <w:p w:rsidR="001615D7" w:rsidRPr="00B34C11" w:rsidRDefault="00304101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4. Практика работы на компьютере</w:t>
      </w:r>
      <w:r w:rsidR="00B34C11" w:rsidRPr="00B34C1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(10 часов)</w:t>
      </w:r>
      <w:r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Компьютер. Основы работы на компьютере.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Электронный текст. Технические устройства для работы с текстом (принтер, сканер, клавиатура).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Технология работы с компьютерными программами.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Компьютерные программы для работы с текстом (текстовые редакторы).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Организация работы на компьютере с соблюдением сани-тарно-гигиенических норм. Освоение клавиатуры компьютера. Клавиатурный тренажер. Работа с клавиатурным тренажером.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Знакомство с правилами клавиатурного письма (ввод букв и цифр, заглавной буквы, точки, запятой, интервала между словами, переход на новую строку, отступ, удаление символов). 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Ввод в компьютер простого текста с клавиатуры.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Редактирование и форматирование электронного текста. Таблица в тексте.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Приемы работы с документом. Сохранение документа на жестком диске. Открытие документа. Вывод документа на печать. Демонстрация возможности ввода текста документа со сканера.</w:t>
      </w:r>
    </w:p>
    <w:p w:rsidR="001615D7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Иллюстрирование текста.</w:t>
      </w:r>
    </w:p>
    <w:p w:rsidR="008D7442" w:rsidRPr="00B34C11" w:rsidRDefault="001615D7" w:rsidP="00304101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4C11">
        <w:rPr>
          <w:rStyle w:val="ad"/>
          <w:rFonts w:ascii="Times New Roman" w:hAnsi="Times New Roman" w:cs="Times New Roman"/>
          <w:i w:val="0"/>
          <w:sz w:val="24"/>
          <w:szCs w:val="24"/>
        </w:rPr>
        <w:t>Работа с простейшими аналогами электронных справочных изданий. Первоначальное представление о поиске информации на основе использования программных средств. Примеры использования программных средств для поиска информации (по ключевому слову, каталогам).</w:t>
      </w:r>
      <w:bookmarkEnd w:id="4"/>
    </w:p>
    <w:p w:rsidR="00AD3BEA" w:rsidRDefault="00AD3BEA" w:rsidP="0016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 методических средств обучения.</w:t>
      </w:r>
    </w:p>
    <w:p w:rsidR="00AD3BEA" w:rsidRPr="001B3480" w:rsidRDefault="00AD3BEA" w:rsidP="0016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BEA" w:rsidRPr="00304101" w:rsidRDefault="00AD3BEA" w:rsidP="0016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1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учебно- методические средства обучения:</w:t>
      </w:r>
    </w:p>
    <w:p w:rsidR="00AD3BEA" w:rsidRPr="001B3480" w:rsidRDefault="00304101" w:rsidP="003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Рагозина Т.М. Техноло</w:t>
      </w:r>
      <w:r w:rsidR="009E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гия. [текст]</w:t>
      </w:r>
      <w:r w:rsidR="001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класс; методическое пособие/ Т.М.Рагозина </w:t>
      </w:r>
      <w:r w:rsidR="009E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Академкнига/ Учебник, 201</w:t>
      </w:r>
      <w:r w:rsidR="0054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D3BEA" w:rsidRPr="001B3480" w:rsidRDefault="00304101" w:rsidP="003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Рагозина Т.М. Технология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5B"/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5D"/>
      </w:r>
      <w:r w:rsidR="001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кл.:учебник/ Т.М. Рагозина, А.А. Гринева/ под ред. Р.Г. Чураковой</w:t>
      </w:r>
      <w:r w:rsidR="009E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Академкнига/Учебник,201</w:t>
      </w:r>
      <w:r w:rsidR="0054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D3BEA" w:rsidRPr="001B3480" w:rsidRDefault="00304101" w:rsidP="003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</w:t>
      </w:r>
      <w:r w:rsidR="00BC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AD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монстрирующие готовые изделия,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их получения);</w:t>
      </w:r>
    </w:p>
    <w:p w:rsidR="00AD3BEA" w:rsidRPr="001B3480" w:rsidRDefault="00304101" w:rsidP="003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коллекции и гербарии;</w:t>
      </w:r>
    </w:p>
    <w:p w:rsidR="00AD3BEA" w:rsidRPr="001B3480" w:rsidRDefault="00304101" w:rsidP="003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натуральные объекты;</w:t>
      </w:r>
    </w:p>
    <w:p w:rsidR="00AD3BEA" w:rsidRPr="00842BBC" w:rsidRDefault="00304101" w:rsidP="003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2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учебныемодели</w:t>
      </w:r>
      <w:r w:rsidRPr="00842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D3BEA" w:rsidRPr="006704D2" w:rsidRDefault="006704D2" w:rsidP="0067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0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-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компьютерныепрограммы</w:t>
      </w:r>
      <w:r w:rsidR="009E24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(Word, Paint, PowerPoint,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Media Player Classic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  <w:r w:rsidRPr="00670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D3BEA" w:rsidRPr="001B3480" w:rsidRDefault="006704D2" w:rsidP="0067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DVD-фильмы;</w:t>
      </w:r>
    </w:p>
    <w:p w:rsidR="00AD3BEA" w:rsidRPr="001B3480" w:rsidRDefault="006704D2" w:rsidP="0067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карточки;</w:t>
      </w:r>
    </w:p>
    <w:p w:rsidR="00AD3BEA" w:rsidRPr="001B3480" w:rsidRDefault="006704D2" w:rsidP="0067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3BEA" w:rsidRPr="001B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8D7442" w:rsidRPr="001615D7" w:rsidRDefault="006704D2" w:rsidP="0067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442" w:rsidRDefault="008D7442" w:rsidP="00EE0CF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25F" w:rsidRPr="001B3480" w:rsidRDefault="000F125F" w:rsidP="001B348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8C" w:rsidRDefault="00B9298C" w:rsidP="009E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16b81271107e51ce7dbd55a6aac2228fa844041"/>
      <w:bookmarkStart w:id="6" w:name="1"/>
      <w:bookmarkEnd w:id="5"/>
      <w:bookmarkEnd w:id="6"/>
    </w:p>
    <w:p w:rsidR="00B9298C" w:rsidRDefault="00B9298C" w:rsidP="009E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8C" w:rsidRDefault="00B9298C" w:rsidP="009E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98C" w:rsidSect="00AD3BEA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61" w:rsidRDefault="00A25761" w:rsidP="003E492E">
      <w:pPr>
        <w:spacing w:after="0" w:line="240" w:lineRule="auto"/>
      </w:pPr>
      <w:r>
        <w:separator/>
      </w:r>
    </w:p>
  </w:endnote>
  <w:endnote w:type="continuationSeparator" w:id="1">
    <w:p w:rsidR="00A25761" w:rsidRDefault="00A25761" w:rsidP="003E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642200"/>
      <w:docPartObj>
        <w:docPartGallery w:val="Page Numbers (Bottom of Page)"/>
        <w:docPartUnique/>
      </w:docPartObj>
    </w:sdtPr>
    <w:sdtContent>
      <w:p w:rsidR="003E492E" w:rsidRDefault="00694154">
        <w:pPr>
          <w:pStyle w:val="a8"/>
          <w:jc w:val="center"/>
        </w:pPr>
        <w:r>
          <w:fldChar w:fldCharType="begin"/>
        </w:r>
        <w:r w:rsidR="003E492E">
          <w:instrText>PAGE   \* MERGEFORMAT</w:instrText>
        </w:r>
        <w:r>
          <w:fldChar w:fldCharType="separate"/>
        </w:r>
        <w:r w:rsidR="005C3576">
          <w:rPr>
            <w:noProof/>
          </w:rPr>
          <w:t>6</w:t>
        </w:r>
        <w:r>
          <w:fldChar w:fldCharType="end"/>
        </w:r>
      </w:p>
    </w:sdtContent>
  </w:sdt>
  <w:p w:rsidR="003E492E" w:rsidRDefault="003E49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61" w:rsidRDefault="00A25761" w:rsidP="003E492E">
      <w:pPr>
        <w:spacing w:after="0" w:line="240" w:lineRule="auto"/>
      </w:pPr>
      <w:r>
        <w:separator/>
      </w:r>
    </w:p>
  </w:footnote>
  <w:footnote w:type="continuationSeparator" w:id="1">
    <w:p w:rsidR="00A25761" w:rsidRDefault="00A25761" w:rsidP="003E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80"/>
    <w:multiLevelType w:val="multilevel"/>
    <w:tmpl w:val="FDD69D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823C2"/>
    <w:multiLevelType w:val="hybridMultilevel"/>
    <w:tmpl w:val="C0FC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674"/>
    <w:multiLevelType w:val="multilevel"/>
    <w:tmpl w:val="0C5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4AFC"/>
    <w:multiLevelType w:val="multilevel"/>
    <w:tmpl w:val="DF4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22A08"/>
    <w:multiLevelType w:val="hybridMultilevel"/>
    <w:tmpl w:val="02B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F2293"/>
    <w:multiLevelType w:val="hybridMultilevel"/>
    <w:tmpl w:val="2B0CA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776D"/>
    <w:multiLevelType w:val="multilevel"/>
    <w:tmpl w:val="A698B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82CC0"/>
    <w:multiLevelType w:val="multilevel"/>
    <w:tmpl w:val="FC8E9E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24EA4"/>
    <w:multiLevelType w:val="multilevel"/>
    <w:tmpl w:val="7FE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F3101"/>
    <w:multiLevelType w:val="multilevel"/>
    <w:tmpl w:val="6B60CD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307DC"/>
    <w:multiLevelType w:val="multilevel"/>
    <w:tmpl w:val="4126AF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F44BE"/>
    <w:multiLevelType w:val="hybridMultilevel"/>
    <w:tmpl w:val="F9003A7E"/>
    <w:lvl w:ilvl="0" w:tplc="A24E21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67D3"/>
    <w:multiLevelType w:val="hybridMultilevel"/>
    <w:tmpl w:val="348AF430"/>
    <w:lvl w:ilvl="0" w:tplc="947004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1415"/>
    <w:multiLevelType w:val="hybridMultilevel"/>
    <w:tmpl w:val="74F8D086"/>
    <w:lvl w:ilvl="0" w:tplc="520ACEC8">
      <w:start w:val="1"/>
      <w:numFmt w:val="decimal"/>
      <w:suff w:val="space"/>
      <w:lvlText w:val="%1)"/>
      <w:lvlJc w:val="left"/>
      <w:pPr>
        <w:ind w:left="1448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4">
    <w:nsid w:val="40041CA4"/>
    <w:multiLevelType w:val="multilevel"/>
    <w:tmpl w:val="F3B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46F83"/>
    <w:multiLevelType w:val="multilevel"/>
    <w:tmpl w:val="6526F3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C31E3"/>
    <w:multiLevelType w:val="multilevel"/>
    <w:tmpl w:val="1E8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32121"/>
    <w:multiLevelType w:val="hybridMultilevel"/>
    <w:tmpl w:val="3F724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57E8E"/>
    <w:multiLevelType w:val="multilevel"/>
    <w:tmpl w:val="C3F051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C4FEE"/>
    <w:multiLevelType w:val="hybridMultilevel"/>
    <w:tmpl w:val="2FCC2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F7E9D"/>
    <w:multiLevelType w:val="multilevel"/>
    <w:tmpl w:val="1E86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CE19AF"/>
    <w:multiLevelType w:val="multilevel"/>
    <w:tmpl w:val="1F08BD4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E76666"/>
    <w:multiLevelType w:val="multilevel"/>
    <w:tmpl w:val="6D06DB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54E9A"/>
    <w:multiLevelType w:val="multilevel"/>
    <w:tmpl w:val="791CAD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B1FFF"/>
    <w:multiLevelType w:val="hybridMultilevel"/>
    <w:tmpl w:val="3250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5D83"/>
    <w:multiLevelType w:val="multilevel"/>
    <w:tmpl w:val="78582C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274C8"/>
    <w:multiLevelType w:val="multilevel"/>
    <w:tmpl w:val="F71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45E6B"/>
    <w:multiLevelType w:val="multilevel"/>
    <w:tmpl w:val="ED0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94309"/>
    <w:multiLevelType w:val="multilevel"/>
    <w:tmpl w:val="037602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000E3"/>
    <w:multiLevelType w:val="multilevel"/>
    <w:tmpl w:val="40A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F02A0"/>
    <w:multiLevelType w:val="multilevel"/>
    <w:tmpl w:val="1D5A540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C10049"/>
    <w:multiLevelType w:val="hybridMultilevel"/>
    <w:tmpl w:val="1CDEB73C"/>
    <w:lvl w:ilvl="0" w:tplc="947032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65905"/>
    <w:multiLevelType w:val="multilevel"/>
    <w:tmpl w:val="DB3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40E8B"/>
    <w:multiLevelType w:val="multilevel"/>
    <w:tmpl w:val="4EA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862DF"/>
    <w:multiLevelType w:val="multilevel"/>
    <w:tmpl w:val="B42EDD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8"/>
  </w:num>
  <w:num w:numId="5">
    <w:abstractNumId w:val="15"/>
  </w:num>
  <w:num w:numId="6">
    <w:abstractNumId w:val="0"/>
  </w:num>
  <w:num w:numId="7">
    <w:abstractNumId w:val="6"/>
  </w:num>
  <w:num w:numId="8">
    <w:abstractNumId w:val="25"/>
  </w:num>
  <w:num w:numId="9">
    <w:abstractNumId w:val="34"/>
  </w:num>
  <w:num w:numId="10">
    <w:abstractNumId w:val="29"/>
  </w:num>
  <w:num w:numId="11">
    <w:abstractNumId w:val="2"/>
  </w:num>
  <w:num w:numId="12">
    <w:abstractNumId w:val="16"/>
  </w:num>
  <w:num w:numId="13">
    <w:abstractNumId w:val="20"/>
  </w:num>
  <w:num w:numId="14">
    <w:abstractNumId w:val="1"/>
  </w:num>
  <w:num w:numId="15">
    <w:abstractNumId w:val="17"/>
  </w:num>
  <w:num w:numId="16">
    <w:abstractNumId w:val="11"/>
  </w:num>
  <w:num w:numId="17">
    <w:abstractNumId w:val="5"/>
  </w:num>
  <w:num w:numId="18">
    <w:abstractNumId w:val="31"/>
  </w:num>
  <w:num w:numId="19">
    <w:abstractNumId w:val="19"/>
  </w:num>
  <w:num w:numId="20">
    <w:abstractNumId w:val="12"/>
  </w:num>
  <w:num w:numId="21">
    <w:abstractNumId w:val="3"/>
  </w:num>
  <w:num w:numId="22">
    <w:abstractNumId w:val="9"/>
  </w:num>
  <w:num w:numId="23">
    <w:abstractNumId w:val="33"/>
  </w:num>
  <w:num w:numId="24">
    <w:abstractNumId w:val="32"/>
  </w:num>
  <w:num w:numId="25">
    <w:abstractNumId w:val="8"/>
  </w:num>
  <w:num w:numId="26">
    <w:abstractNumId w:val="27"/>
  </w:num>
  <w:num w:numId="27">
    <w:abstractNumId w:val="7"/>
  </w:num>
  <w:num w:numId="28">
    <w:abstractNumId w:val="28"/>
  </w:num>
  <w:num w:numId="29">
    <w:abstractNumId w:val="23"/>
  </w:num>
  <w:num w:numId="30">
    <w:abstractNumId w:val="22"/>
  </w:num>
  <w:num w:numId="31">
    <w:abstractNumId w:val="21"/>
  </w:num>
  <w:num w:numId="32">
    <w:abstractNumId w:val="30"/>
  </w:num>
  <w:num w:numId="33">
    <w:abstractNumId w:val="13"/>
  </w:num>
  <w:num w:numId="34">
    <w:abstractNumId w:val="2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0F8"/>
    <w:rsid w:val="00023E93"/>
    <w:rsid w:val="00073400"/>
    <w:rsid w:val="0009619C"/>
    <w:rsid w:val="000C1CFF"/>
    <w:rsid w:val="000F125F"/>
    <w:rsid w:val="00106587"/>
    <w:rsid w:val="00143759"/>
    <w:rsid w:val="001615D7"/>
    <w:rsid w:val="00190BD0"/>
    <w:rsid w:val="001B1BB3"/>
    <w:rsid w:val="001B3480"/>
    <w:rsid w:val="002461AD"/>
    <w:rsid w:val="002704BF"/>
    <w:rsid w:val="00304101"/>
    <w:rsid w:val="003120F9"/>
    <w:rsid w:val="00333C3A"/>
    <w:rsid w:val="003539A5"/>
    <w:rsid w:val="003E492E"/>
    <w:rsid w:val="00417DE8"/>
    <w:rsid w:val="00422EBF"/>
    <w:rsid w:val="00432F39"/>
    <w:rsid w:val="00456A09"/>
    <w:rsid w:val="00542BBF"/>
    <w:rsid w:val="005C3576"/>
    <w:rsid w:val="005E77B0"/>
    <w:rsid w:val="005F5668"/>
    <w:rsid w:val="00600445"/>
    <w:rsid w:val="00612185"/>
    <w:rsid w:val="00616C9E"/>
    <w:rsid w:val="00644CDD"/>
    <w:rsid w:val="006704D2"/>
    <w:rsid w:val="00684531"/>
    <w:rsid w:val="00694154"/>
    <w:rsid w:val="00696BFC"/>
    <w:rsid w:val="00725CC7"/>
    <w:rsid w:val="00744553"/>
    <w:rsid w:val="007A1565"/>
    <w:rsid w:val="007D0FD2"/>
    <w:rsid w:val="00812F93"/>
    <w:rsid w:val="008366B0"/>
    <w:rsid w:val="00841AA7"/>
    <w:rsid w:val="00842BBC"/>
    <w:rsid w:val="00852C5C"/>
    <w:rsid w:val="008960F8"/>
    <w:rsid w:val="008C59D4"/>
    <w:rsid w:val="008D27ED"/>
    <w:rsid w:val="008D7442"/>
    <w:rsid w:val="0090161A"/>
    <w:rsid w:val="00913CF9"/>
    <w:rsid w:val="00926A02"/>
    <w:rsid w:val="00956076"/>
    <w:rsid w:val="009B6E9C"/>
    <w:rsid w:val="009E2424"/>
    <w:rsid w:val="00A25761"/>
    <w:rsid w:val="00AD3BEA"/>
    <w:rsid w:val="00AD5DAA"/>
    <w:rsid w:val="00AE6C47"/>
    <w:rsid w:val="00B21BD5"/>
    <w:rsid w:val="00B34C11"/>
    <w:rsid w:val="00B51B59"/>
    <w:rsid w:val="00B87274"/>
    <w:rsid w:val="00B9298C"/>
    <w:rsid w:val="00BC65AA"/>
    <w:rsid w:val="00BE41BB"/>
    <w:rsid w:val="00BF5BCD"/>
    <w:rsid w:val="00C03F9D"/>
    <w:rsid w:val="00C15EEE"/>
    <w:rsid w:val="00C323DF"/>
    <w:rsid w:val="00C409C7"/>
    <w:rsid w:val="00C42837"/>
    <w:rsid w:val="00C44871"/>
    <w:rsid w:val="00C63215"/>
    <w:rsid w:val="00CE32FF"/>
    <w:rsid w:val="00D0310E"/>
    <w:rsid w:val="00D109F5"/>
    <w:rsid w:val="00E36B8A"/>
    <w:rsid w:val="00E5135A"/>
    <w:rsid w:val="00E92A72"/>
    <w:rsid w:val="00E9672A"/>
    <w:rsid w:val="00E96C5E"/>
    <w:rsid w:val="00EB22C6"/>
    <w:rsid w:val="00EC609F"/>
    <w:rsid w:val="00ED3B09"/>
    <w:rsid w:val="00EE0CF3"/>
    <w:rsid w:val="00F240B4"/>
    <w:rsid w:val="00F24B4E"/>
    <w:rsid w:val="00F52C28"/>
    <w:rsid w:val="00F67755"/>
    <w:rsid w:val="00FA34E8"/>
    <w:rsid w:val="00FB5358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9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0F8"/>
  </w:style>
  <w:style w:type="paragraph" w:customStyle="1" w:styleId="c6">
    <w:name w:val="c6"/>
    <w:basedOn w:val="a"/>
    <w:rsid w:val="0089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0F8"/>
  </w:style>
  <w:style w:type="paragraph" w:customStyle="1" w:styleId="c27">
    <w:name w:val="c27"/>
    <w:basedOn w:val="a"/>
    <w:rsid w:val="0089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60F8"/>
  </w:style>
  <w:style w:type="paragraph" w:customStyle="1" w:styleId="c5">
    <w:name w:val="c5"/>
    <w:basedOn w:val="a"/>
    <w:rsid w:val="0089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1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3CF9"/>
  </w:style>
  <w:style w:type="character" w:customStyle="1" w:styleId="c2">
    <w:name w:val="c2"/>
    <w:basedOn w:val="a0"/>
    <w:rsid w:val="00913CF9"/>
  </w:style>
  <w:style w:type="character" w:customStyle="1" w:styleId="c17">
    <w:name w:val="c17"/>
    <w:basedOn w:val="a0"/>
    <w:rsid w:val="00913CF9"/>
  </w:style>
  <w:style w:type="character" w:styleId="a3">
    <w:name w:val="Emphasis"/>
    <w:qFormat/>
    <w:rsid w:val="00AD3BEA"/>
    <w:rPr>
      <w:i/>
      <w:iCs/>
    </w:rPr>
  </w:style>
  <w:style w:type="table" w:styleId="a4">
    <w:name w:val="Table Grid"/>
    <w:basedOn w:val="a1"/>
    <w:uiPriority w:val="59"/>
    <w:rsid w:val="00AD3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3400"/>
    <w:pPr>
      <w:ind w:left="720"/>
      <w:contextualSpacing/>
    </w:pPr>
  </w:style>
  <w:style w:type="paragraph" w:customStyle="1" w:styleId="c15">
    <w:name w:val="c15"/>
    <w:basedOn w:val="a"/>
    <w:rsid w:val="007A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A1565"/>
  </w:style>
  <w:style w:type="character" w:customStyle="1" w:styleId="c18">
    <w:name w:val="c18"/>
    <w:basedOn w:val="a0"/>
    <w:rsid w:val="007A1565"/>
  </w:style>
  <w:style w:type="character" w:customStyle="1" w:styleId="c34">
    <w:name w:val="c34"/>
    <w:basedOn w:val="a0"/>
    <w:rsid w:val="007A1565"/>
  </w:style>
  <w:style w:type="paragraph" w:customStyle="1" w:styleId="c14">
    <w:name w:val="c14"/>
    <w:basedOn w:val="a"/>
    <w:rsid w:val="00BE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4CDD"/>
  </w:style>
  <w:style w:type="paragraph" w:customStyle="1" w:styleId="c39">
    <w:name w:val="c39"/>
    <w:basedOn w:val="a"/>
    <w:rsid w:val="0064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92E"/>
  </w:style>
  <w:style w:type="paragraph" w:styleId="a8">
    <w:name w:val="footer"/>
    <w:basedOn w:val="a"/>
    <w:link w:val="a9"/>
    <w:uiPriority w:val="99"/>
    <w:unhideWhenUsed/>
    <w:rsid w:val="003E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92E"/>
  </w:style>
  <w:style w:type="paragraph" w:styleId="aa">
    <w:name w:val="Balloon Text"/>
    <w:basedOn w:val="a"/>
    <w:link w:val="ab"/>
    <w:uiPriority w:val="99"/>
    <w:semiHidden/>
    <w:unhideWhenUsed/>
    <w:rsid w:val="003E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92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rsid w:val="001615D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">
    <w:name w:val="Основной текст1"/>
    <w:basedOn w:val="ac"/>
    <w:rsid w:val="001615D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1615D7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"/>
    <w:basedOn w:val="a0"/>
    <w:rsid w:val="001615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"/>
    <w:basedOn w:val="a0"/>
    <w:rsid w:val="001615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Заголовок №5"/>
    <w:basedOn w:val="a0"/>
    <w:rsid w:val="001615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c"/>
    <w:rsid w:val="001615D7"/>
    <w:pPr>
      <w:widowControl w:val="0"/>
      <w:shd w:val="clear" w:color="auto" w:fill="FFFFFF"/>
      <w:spacing w:before="300" w:after="0" w:line="259" w:lineRule="exact"/>
      <w:ind w:hanging="36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6">
    <w:name w:val="Заголовок №6_"/>
    <w:basedOn w:val="a0"/>
    <w:link w:val="60"/>
    <w:rsid w:val="001615D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rsid w:val="001615D7"/>
    <w:pPr>
      <w:widowControl w:val="0"/>
      <w:shd w:val="clear" w:color="auto" w:fill="FFFFFF"/>
      <w:spacing w:before="4140" w:after="0" w:line="264" w:lineRule="exact"/>
    </w:pPr>
    <w:rPr>
      <w:rFonts w:ascii="Microsoft Sans Serif" w:eastAsia="Microsoft Sans Serif" w:hAnsi="Microsoft Sans Serif" w:cs="Microsoft Sans Serif"/>
      <w:color w:val="000000"/>
      <w:sz w:val="19"/>
      <w:szCs w:val="19"/>
      <w:lang w:eastAsia="ru-RU"/>
    </w:rPr>
  </w:style>
  <w:style w:type="paragraph" w:customStyle="1" w:styleId="60">
    <w:name w:val="Заголовок №6"/>
    <w:basedOn w:val="a"/>
    <w:link w:val="6"/>
    <w:rsid w:val="001615D7"/>
    <w:pPr>
      <w:widowControl w:val="0"/>
      <w:shd w:val="clear" w:color="auto" w:fill="FFFFFF"/>
      <w:spacing w:before="300" w:after="300" w:line="0" w:lineRule="atLeast"/>
      <w:ind w:hanging="680"/>
      <w:outlineLvl w:val="5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ad">
    <w:name w:val="Основной текст + Курсив"/>
    <w:basedOn w:val="ac"/>
    <w:rsid w:val="001615D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1615D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615D7"/>
    <w:pPr>
      <w:widowControl w:val="0"/>
      <w:shd w:val="clear" w:color="auto" w:fill="FFFFFF"/>
      <w:spacing w:before="120"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069F-2217-4C7B-B853-DC69FB7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Анчеус</dc:creator>
  <cp:lastModifiedBy>Sergey</cp:lastModifiedBy>
  <cp:revision>49</cp:revision>
  <cp:lastPrinted>2018-10-03T01:37:00Z</cp:lastPrinted>
  <dcterms:created xsi:type="dcterms:W3CDTF">2016-08-17T17:49:00Z</dcterms:created>
  <dcterms:modified xsi:type="dcterms:W3CDTF">2021-11-21T11:17:00Z</dcterms:modified>
</cp:coreProperties>
</file>