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C7" w:rsidRDefault="00E274C7" w:rsidP="00E274C7">
      <w:pPr>
        <w:tabs>
          <w:tab w:val="left" w:pos="9288"/>
        </w:tabs>
        <w:spacing w:line="200" w:lineRule="atLeast"/>
        <w:ind w:firstLine="283"/>
        <w:jc w:val="center"/>
        <w:rPr>
          <w:rFonts w:eastAsia="Calibri"/>
          <w:sz w:val="20"/>
          <w:szCs w:val="20"/>
        </w:rPr>
      </w:pPr>
    </w:p>
    <w:p w:rsidR="00E274C7" w:rsidRDefault="00E274C7" w:rsidP="00E274C7">
      <w:pPr>
        <w:spacing w:line="200" w:lineRule="atLeast"/>
        <w:ind w:firstLine="283"/>
        <w:jc w:val="center"/>
        <w:rPr>
          <w:rFonts w:eastAsia="Calibri"/>
          <w:sz w:val="28"/>
          <w:szCs w:val="28"/>
        </w:rPr>
      </w:pPr>
    </w:p>
    <w:p w:rsidR="00E274C7" w:rsidRDefault="00E274C7" w:rsidP="00E274C7">
      <w:pPr>
        <w:jc w:val="center"/>
      </w:pPr>
    </w:p>
    <w:p w:rsidR="00E274C7" w:rsidRDefault="00E274C7" w:rsidP="00E27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5F041D" w:rsidRDefault="00E274C7" w:rsidP="00E274C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72 с углублённым изуче</w:t>
      </w:r>
      <w:r w:rsidR="005F041D">
        <w:rPr>
          <w:sz w:val="28"/>
          <w:szCs w:val="28"/>
        </w:rPr>
        <w:t>нием отдельных предметов имени М.Н. Толстихина»</w:t>
      </w:r>
    </w:p>
    <w:p w:rsidR="005F041D" w:rsidRDefault="005F041D" w:rsidP="005F041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721"/>
        <w:gridCol w:w="2660"/>
      </w:tblGrid>
      <w:tr w:rsidR="005F041D" w:rsidTr="005F041D">
        <w:tc>
          <w:tcPr>
            <w:tcW w:w="3190" w:type="dxa"/>
            <w:shd w:val="clear" w:color="auto" w:fill="FFFFFF"/>
          </w:tcPr>
          <w:p w:rsidR="005F041D" w:rsidRDefault="005F041D" w:rsidP="005F041D">
            <w:pPr>
              <w:jc w:val="center"/>
            </w:pPr>
            <w:r>
              <w:t>РАССМОТРЕНО:</w:t>
            </w:r>
            <w:r>
              <w:br/>
              <w:t>на заседании МО</w:t>
            </w:r>
          </w:p>
          <w:p w:rsidR="005F041D" w:rsidRDefault="005F041D" w:rsidP="005F041D">
            <w:r>
              <w:t>___________________</w:t>
            </w:r>
            <w:r>
              <w:tab/>
            </w:r>
          </w:p>
          <w:p w:rsidR="005F041D" w:rsidRDefault="005F041D" w:rsidP="005F041D">
            <w:pPr>
              <w:jc w:val="center"/>
            </w:pPr>
          </w:p>
          <w:p w:rsidR="005F041D" w:rsidRDefault="005F041D" w:rsidP="005F041D">
            <w:r>
              <w:t xml:space="preserve"> «___» _________</w:t>
            </w:r>
            <w:r>
              <w:tab/>
              <w:t>20__г.</w:t>
            </w:r>
            <w:r>
              <w:rPr>
                <w:b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</w:tcPr>
          <w:p w:rsidR="005F041D" w:rsidRDefault="005F041D" w:rsidP="005F041D">
            <w:r>
              <w:t xml:space="preserve">     СОГЛАСОВАНО:</w:t>
            </w:r>
          </w:p>
          <w:p w:rsidR="005F041D" w:rsidRDefault="005F041D" w:rsidP="005F041D">
            <w:r>
              <w:t xml:space="preserve">     Зам. директора по УВР</w:t>
            </w:r>
          </w:p>
          <w:p w:rsidR="005F041D" w:rsidRDefault="004E3A07" w:rsidP="005F041D">
            <w:r>
              <w:t xml:space="preserve">     Юрченко О. В.</w:t>
            </w:r>
            <w:r w:rsidR="005F041D">
              <w:t>________</w:t>
            </w:r>
          </w:p>
          <w:p w:rsidR="005F041D" w:rsidRDefault="005F041D" w:rsidP="005F041D">
            <w:pPr>
              <w:jc w:val="center"/>
            </w:pPr>
          </w:p>
          <w:p w:rsidR="005F041D" w:rsidRDefault="005F041D" w:rsidP="005F041D">
            <w:pPr>
              <w:rPr>
                <w:sz w:val="28"/>
                <w:szCs w:val="28"/>
              </w:rPr>
            </w:pPr>
            <w:r>
              <w:t xml:space="preserve">      «___» _________</w:t>
            </w:r>
            <w:r>
              <w:tab/>
              <w:t>20__г.</w:t>
            </w:r>
          </w:p>
          <w:p w:rsidR="005F041D" w:rsidRDefault="005F041D" w:rsidP="005F041D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FFFFFF"/>
          </w:tcPr>
          <w:p w:rsidR="005F041D" w:rsidRDefault="005F041D" w:rsidP="005F041D">
            <w:r>
              <w:t>УТВЕРЖДЕНО:</w:t>
            </w:r>
          </w:p>
          <w:p w:rsidR="005F041D" w:rsidRDefault="005F041D" w:rsidP="005F041D">
            <w:r>
              <w:t>Директор школы</w:t>
            </w:r>
          </w:p>
          <w:p w:rsidR="005F041D" w:rsidRDefault="005F041D" w:rsidP="005F041D">
            <w:r>
              <w:t>Донцова Е. Д._______</w:t>
            </w:r>
          </w:p>
          <w:p w:rsidR="005F041D" w:rsidRDefault="005F041D" w:rsidP="005F041D"/>
          <w:p w:rsidR="005F041D" w:rsidRDefault="005F041D" w:rsidP="005F041D">
            <w:r>
              <w:t>«__</w:t>
            </w:r>
            <w:proofErr w:type="gramStart"/>
            <w:r>
              <w:t>_»  _</w:t>
            </w:r>
            <w:proofErr w:type="gramEnd"/>
            <w:r>
              <w:t>______20____г</w:t>
            </w:r>
          </w:p>
          <w:p w:rsidR="005F041D" w:rsidRDefault="005F041D" w:rsidP="005F041D"/>
        </w:tc>
      </w:tr>
    </w:tbl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  <w:r>
        <w:rPr>
          <w:b/>
        </w:rPr>
        <w:t xml:space="preserve">РАБОЧАЯ ПРОГРАММА </w:t>
      </w:r>
    </w:p>
    <w:p w:rsidR="005F041D" w:rsidRDefault="005F041D" w:rsidP="005F041D">
      <w:pPr>
        <w:rPr>
          <w:b/>
        </w:rPr>
      </w:pPr>
      <w:r>
        <w:t xml:space="preserve">                       </w:t>
      </w:r>
    </w:p>
    <w:p w:rsidR="005F041D" w:rsidRDefault="005F041D" w:rsidP="005F041D">
      <w:pPr>
        <w:jc w:val="center"/>
        <w:rPr>
          <w:b/>
        </w:rPr>
      </w:pPr>
      <w:r>
        <w:rPr>
          <w:b/>
        </w:rPr>
        <w:t>ПО ОБЖ</w:t>
      </w:r>
    </w:p>
    <w:p w:rsidR="005F041D" w:rsidRDefault="005F041D" w:rsidP="005F041D">
      <w:pPr>
        <w:jc w:val="center"/>
        <w:rPr>
          <w:b/>
        </w:rPr>
      </w:pPr>
    </w:p>
    <w:p w:rsidR="005F041D" w:rsidRDefault="005F041D" w:rsidP="005F041D">
      <w:pPr>
        <w:jc w:val="center"/>
        <w:rPr>
          <w:b/>
        </w:rPr>
      </w:pPr>
      <w:r>
        <w:rPr>
          <w:b/>
        </w:rPr>
        <w:t>КЛАСС 10</w:t>
      </w:r>
    </w:p>
    <w:p w:rsidR="005F041D" w:rsidRDefault="005F041D" w:rsidP="005F041D">
      <w:pPr>
        <w:jc w:val="center"/>
        <w:rPr>
          <w:b/>
        </w:rPr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ind w:left="6120"/>
      </w:pPr>
    </w:p>
    <w:p w:rsidR="005F041D" w:rsidRDefault="005F041D" w:rsidP="005F041D">
      <w:pPr>
        <w:ind w:left="6120"/>
      </w:pPr>
    </w:p>
    <w:p w:rsidR="005F041D" w:rsidRDefault="005F041D" w:rsidP="005F041D"/>
    <w:p w:rsidR="005F041D" w:rsidRDefault="005F041D" w:rsidP="005F041D">
      <w:pPr>
        <w:ind w:left="6120"/>
      </w:pPr>
    </w:p>
    <w:p w:rsidR="005F041D" w:rsidRDefault="005F041D" w:rsidP="005F041D">
      <w:pPr>
        <w:ind w:left="4248"/>
      </w:pPr>
      <w:r>
        <w:rPr>
          <w:b/>
        </w:rPr>
        <w:t>Составил: преподаватель-организатор ОБЖ</w:t>
      </w:r>
    </w:p>
    <w:p w:rsidR="005F041D" w:rsidRDefault="005F041D" w:rsidP="005F041D">
      <w:pPr>
        <w:ind w:left="4248" w:firstLine="708"/>
      </w:pPr>
    </w:p>
    <w:p w:rsidR="005F041D" w:rsidRDefault="005F041D" w:rsidP="005F041D">
      <w:pPr>
        <w:ind w:left="3540" w:firstLine="708"/>
      </w:pPr>
      <w:r>
        <w:rPr>
          <w:b/>
        </w:rPr>
        <w:t>Бауэр Вячеслав Евгеньевич</w:t>
      </w:r>
    </w:p>
    <w:p w:rsidR="005F041D" w:rsidRDefault="005F041D" w:rsidP="005F041D">
      <w:pPr>
        <w:ind w:left="4248" w:firstLine="708"/>
      </w:pPr>
    </w:p>
    <w:p w:rsidR="005F041D" w:rsidRDefault="005F041D" w:rsidP="005F041D">
      <w:pPr>
        <w:ind w:left="3540" w:firstLine="708"/>
      </w:pPr>
      <w:r>
        <w:rPr>
          <w:b/>
        </w:rPr>
        <w:t>Квалификационная категория: высшая</w:t>
      </w: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3A41FF" w:rsidP="005F041D">
      <w:pPr>
        <w:jc w:val="center"/>
      </w:pPr>
      <w:r>
        <w:t>Красноярск 2021</w:t>
      </w:r>
    </w:p>
    <w:p w:rsidR="005F041D" w:rsidRDefault="005F041D" w:rsidP="005F041D">
      <w:pPr>
        <w:jc w:val="center"/>
        <w:rPr>
          <w:sz w:val="20"/>
          <w:szCs w:val="20"/>
        </w:rPr>
      </w:pPr>
    </w:p>
    <w:p w:rsidR="005F041D" w:rsidRDefault="005F041D" w:rsidP="005F041D">
      <w:pPr>
        <w:jc w:val="center"/>
        <w:rPr>
          <w:b/>
        </w:rPr>
      </w:pPr>
    </w:p>
    <w:p w:rsidR="0082373B" w:rsidRPr="0081018B" w:rsidRDefault="0082373B" w:rsidP="005F041D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="009C7712">
        <w:t>примерной программы среднего</w:t>
      </w:r>
      <w:r w:rsidRPr="00940B74">
        <w:t xml:space="preserve"> общего </w:t>
      </w:r>
      <w:r>
        <w:t>образования</w:t>
      </w:r>
      <w:r w:rsidRPr="00940B74">
        <w:t xml:space="preserve"> и </w:t>
      </w:r>
      <w:r w:rsidR="005F041D" w:rsidRPr="00940B74">
        <w:t>авторской программы</w:t>
      </w:r>
      <w:r w:rsidRPr="00940B74">
        <w:t xml:space="preserve">: </w:t>
      </w:r>
      <w:r w:rsidR="005F041D">
        <w:t>п</w:t>
      </w:r>
      <w:r w:rsidR="0039379E">
        <w:t>од общей ре</w:t>
      </w:r>
      <w:r w:rsidR="009C7712">
        <w:t>дакцией С.В. Ким, В.А.</w:t>
      </w:r>
      <w:r>
        <w:t xml:space="preserve"> Основы б</w:t>
      </w:r>
      <w:r w:rsidR="009C7712">
        <w:t>езопасности жизнедеятельности. 10</w:t>
      </w:r>
      <w:r>
        <w:t>-11</w:t>
      </w:r>
      <w:r w:rsidR="0039379E">
        <w:t xml:space="preserve"> </w:t>
      </w:r>
      <w:r w:rsidR="009C7712">
        <w:t>классы.</w:t>
      </w:r>
      <w:r w:rsidR="0039379E">
        <w:t xml:space="preserve"> </w:t>
      </w:r>
      <w:r w:rsidR="009C7712">
        <w:t>Учебно-методическое пособие М.:</w:t>
      </w:r>
      <w:r>
        <w:t xml:space="preserve"> «</w:t>
      </w:r>
      <w:proofErr w:type="spellStart"/>
      <w:r>
        <w:t>Вентана</w:t>
      </w:r>
      <w:proofErr w:type="spellEnd"/>
      <w:r>
        <w:t>-Граф», 20</w:t>
      </w:r>
      <w:r w:rsidR="0009496A">
        <w:t>20</w:t>
      </w:r>
      <w:r>
        <w:t xml:space="preserve">. </w:t>
      </w:r>
    </w:p>
    <w:p w:rsidR="004E3A07" w:rsidRDefault="004E3A07" w:rsidP="004E3A07">
      <w:pPr>
        <w:ind w:firstLine="709"/>
        <w:contextualSpacing/>
        <w:jc w:val="both"/>
      </w:pPr>
      <w:r w:rsidRPr="00423F91">
        <w:t xml:space="preserve">УМК: Основы безопасности </w:t>
      </w:r>
      <w:proofErr w:type="gramStart"/>
      <w:r w:rsidRPr="00423F91">
        <w:t>жизнедеятельности :</w:t>
      </w:r>
      <w:proofErr w:type="gramEnd"/>
      <w:r w:rsidRPr="00423F91">
        <w:t xml:space="preserve"> 10–11 классы : Базовый уровень : учебник / С. В. Ким., В. А. Го</w:t>
      </w:r>
      <w:r w:rsidR="009C7712">
        <w:t xml:space="preserve">рский. – </w:t>
      </w:r>
      <w:r w:rsidRPr="00423F91">
        <w:t xml:space="preserve"> </w:t>
      </w:r>
      <w:proofErr w:type="gramStart"/>
      <w:r w:rsidRPr="00423F91">
        <w:t xml:space="preserve">М. </w:t>
      </w:r>
      <w:r w:rsidR="009C7712">
        <w:t>:</w:t>
      </w:r>
      <w:proofErr w:type="gramEnd"/>
      <w:r w:rsidR="009C7712">
        <w:t xml:space="preserve"> </w:t>
      </w:r>
      <w:proofErr w:type="spellStart"/>
      <w:r w:rsidR="009C7712">
        <w:t>Вентана</w:t>
      </w:r>
      <w:proofErr w:type="spellEnd"/>
      <w:r w:rsidR="009C7712">
        <w:t>-Граф, 2020</w:t>
      </w:r>
      <w:r w:rsidRPr="00423F91">
        <w:t>.</w:t>
      </w:r>
    </w:p>
    <w:p w:rsidR="0082373B" w:rsidRDefault="00D32D75" w:rsidP="004E3A07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D32D75">
        <w:rPr>
          <w:rFonts w:eastAsia="SimSun" w:cs="Mangal"/>
          <w:bCs/>
          <w:kern w:val="1"/>
          <w:lang w:eastAsia="hi-IN" w:bidi="hi-IN"/>
        </w:rPr>
        <w:t>Предлагаемая программа рассчитана н</w:t>
      </w:r>
      <w:r>
        <w:rPr>
          <w:rFonts w:eastAsia="SimSun" w:cs="Mangal"/>
          <w:bCs/>
          <w:kern w:val="1"/>
          <w:lang w:eastAsia="hi-IN" w:bidi="hi-IN"/>
        </w:rPr>
        <w:t>а изучение курса в 10</w:t>
      </w:r>
      <w:r w:rsidRPr="00D32D75">
        <w:rPr>
          <w:rFonts w:eastAsia="SimSun" w:cs="Mangal"/>
          <w:bCs/>
          <w:kern w:val="1"/>
          <w:lang w:eastAsia="hi-IN" w:bidi="hi-IN"/>
        </w:rPr>
        <w:t xml:space="preserve"> классе «Основ безопасности жизнедеятельности» в течение 34 часов учебного времени в год.</w:t>
      </w:r>
      <w:r w:rsidRPr="00D32D75">
        <w:rPr>
          <w:rFonts w:eastAsia="SimSun" w:cs="Mangal"/>
          <w:bCs/>
          <w:spacing w:val="3"/>
          <w:kern w:val="1"/>
          <w:lang w:eastAsia="hi-IN" w:bidi="hi-IN"/>
        </w:rPr>
        <w:t xml:space="preserve"> </w:t>
      </w:r>
      <w:r w:rsidRPr="00D32D75">
        <w:rPr>
          <w:rFonts w:eastAsia="SimSun" w:cs="Mangal"/>
          <w:bCs/>
          <w:kern w:val="1"/>
          <w:lang w:eastAsia="hi-IN" w:bidi="hi-IN"/>
        </w:rPr>
        <w:t>Количество учебных часов в неделю – 1час.</w:t>
      </w:r>
      <w:r w:rsidR="004E3A07">
        <w:rPr>
          <w:rFonts w:eastAsia="SimSun" w:cs="Mangal"/>
          <w:kern w:val="1"/>
          <w:lang w:eastAsia="hi-IN" w:bidi="hi-IN"/>
        </w:rPr>
        <w:t xml:space="preserve"> </w:t>
      </w:r>
    </w:p>
    <w:p w:rsidR="004A633F" w:rsidRDefault="004A633F" w:rsidP="00D32D75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</w:p>
    <w:p w:rsidR="004A633F" w:rsidRPr="004A633F" w:rsidRDefault="004A633F" w:rsidP="004A633F">
      <w:pPr>
        <w:widowControl w:val="0"/>
        <w:suppressAutoHyphens/>
        <w:spacing w:line="100" w:lineRule="atLeast"/>
        <w:ind w:firstLine="709"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Планируемые результаты:</w:t>
      </w:r>
    </w:p>
    <w:p w:rsidR="004E3A07" w:rsidRPr="00423F91" w:rsidRDefault="004A633F" w:rsidP="009C7712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Личностные результаты: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ответственное отношение к образованию на протяжении всей жизни, в том числе самообразование;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осознанность в выборе профессии и возможности реализации собственных жизненных планов;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4A633F" w:rsidRDefault="004A633F" w:rsidP="004A633F">
      <w:pPr>
        <w:widowControl w:val="0"/>
        <w:tabs>
          <w:tab w:val="left" w:pos="851"/>
        </w:tabs>
        <w:suppressAutoHyphens/>
        <w:spacing w:line="100" w:lineRule="atLeast"/>
        <w:ind w:left="709"/>
        <w:jc w:val="both"/>
        <w:rPr>
          <w:rFonts w:eastAsia="SimSun" w:cs="Mangal"/>
          <w:bCs/>
          <w:kern w:val="1"/>
          <w:lang w:eastAsia="hi-IN" w:bidi="hi-IN"/>
        </w:rPr>
      </w:pPr>
    </w:p>
    <w:p w:rsidR="004A633F" w:rsidRPr="004A633F" w:rsidRDefault="004A633F" w:rsidP="004A633F">
      <w:pPr>
        <w:widowControl w:val="0"/>
        <w:tabs>
          <w:tab w:val="left" w:pos="851"/>
        </w:tabs>
        <w:suppressAutoHyphens/>
        <w:spacing w:line="100" w:lineRule="atLeast"/>
        <w:jc w:val="center"/>
        <w:rPr>
          <w:rFonts w:eastAsia="SimSun" w:cs="Mangal"/>
          <w:bCs/>
          <w:kern w:val="1"/>
          <w:lang w:eastAsia="hi-IN" w:bidi="hi-IN"/>
        </w:rPr>
      </w:pPr>
      <w:proofErr w:type="spellStart"/>
      <w:r w:rsidRPr="004A633F">
        <w:rPr>
          <w:rFonts w:eastAsia="SimSun" w:cs="Mangal"/>
          <w:b/>
          <w:bCs/>
          <w:kern w:val="1"/>
          <w:lang w:eastAsia="hi-IN" w:bidi="hi-IN"/>
        </w:rPr>
        <w:t>Метапредметные</w:t>
      </w:r>
      <w:proofErr w:type="spellEnd"/>
      <w:r w:rsidRPr="004A633F">
        <w:rPr>
          <w:rFonts w:eastAsia="SimSun" w:cs="Mangal"/>
          <w:b/>
          <w:bCs/>
          <w:kern w:val="1"/>
          <w:lang w:eastAsia="hi-IN" w:bidi="hi-IN"/>
        </w:rPr>
        <w:t xml:space="preserve"> результаты: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умение самоопределяться в деятельности (самостоятельно определять цели деятельности, план её реализации, контролировать и корректировать свою деятельность);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умение логически мыслить (самостоятельно ставить образовательные цели, осуществлять поиск информации, оценивать и интерпретировать);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умение сотрудничать (продуктивно взаимодействовать со сверстниками и взрослыми в процессе совместной деятельности, решать конфликты).</w:t>
      </w:r>
    </w:p>
    <w:p w:rsidR="004A633F" w:rsidRPr="004A633F" w:rsidRDefault="004A633F" w:rsidP="004A633F">
      <w:pPr>
        <w:widowControl w:val="0"/>
        <w:suppressAutoHyphens/>
        <w:spacing w:line="100" w:lineRule="atLeast"/>
        <w:ind w:left="720" w:firstLine="709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4A633F" w:rsidRPr="004A633F" w:rsidRDefault="004A633F" w:rsidP="004A633F">
      <w:pPr>
        <w:widowControl w:val="0"/>
        <w:suppressAutoHyphens/>
        <w:spacing w:line="100" w:lineRule="atLeast"/>
        <w:ind w:firstLine="709"/>
        <w:jc w:val="center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Предметные результаты: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формирование убеждений в необходимости безопасного и здорового образа жизни;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понимание необходимости подготовки граждан к военной службе;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знание и умение применять правила безопасного поведения в условиях опасных и чрезвычайных ситуаций;</w:t>
      </w:r>
    </w:p>
    <w:p w:rsid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kern w:val="1"/>
          <w:lang w:eastAsia="hi-IN" w:bidi="hi-IN"/>
        </w:rPr>
      </w:pPr>
      <w:r w:rsidRPr="004A633F">
        <w:rPr>
          <w:rFonts w:eastAsia="SimSun" w:cs="Mangal"/>
          <w:kern w:val="1"/>
          <w:lang w:eastAsia="hi-IN" w:bidi="hi-IN"/>
        </w:rPr>
        <w:t>умение оказывать первую помощь пострадавшим.</w:t>
      </w:r>
    </w:p>
    <w:p w:rsidR="0026790A" w:rsidRPr="004A633F" w:rsidRDefault="0026790A" w:rsidP="0026790A">
      <w:pPr>
        <w:widowControl w:val="0"/>
        <w:tabs>
          <w:tab w:val="left" w:pos="851"/>
        </w:tabs>
        <w:suppressAutoHyphens/>
        <w:spacing w:line="100" w:lineRule="atLeast"/>
        <w:ind w:left="709"/>
        <w:jc w:val="both"/>
        <w:rPr>
          <w:rFonts w:eastAsia="SimSun" w:cs="Mangal"/>
          <w:kern w:val="1"/>
          <w:lang w:eastAsia="hi-IN" w:bidi="hi-IN"/>
        </w:rPr>
      </w:pPr>
    </w:p>
    <w:p w:rsidR="0026790A" w:rsidRDefault="0026790A" w:rsidP="0026790A">
      <w:pPr>
        <w:pStyle w:val="1"/>
        <w:tabs>
          <w:tab w:val="left" w:pos="851"/>
        </w:tabs>
        <w:ind w:left="0"/>
        <w:jc w:val="center"/>
        <w:rPr>
          <w:bCs/>
        </w:rPr>
      </w:pPr>
      <w:r>
        <w:rPr>
          <w:b/>
          <w:bCs/>
        </w:rPr>
        <w:t>Содержание курса</w:t>
      </w:r>
    </w:p>
    <w:tbl>
      <w:tblPr>
        <w:tblW w:w="10206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1579"/>
        <w:gridCol w:w="839"/>
        <w:gridCol w:w="3565"/>
        <w:gridCol w:w="4223"/>
      </w:tblGrid>
      <w:tr w:rsidR="0026790A" w:rsidTr="0026790A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</w:pPr>
            <w:r>
              <w:rPr>
                <w:bCs/>
              </w:rPr>
              <w:t>Требования к уровню подготовки обучающихся</w:t>
            </w:r>
          </w:p>
        </w:tc>
      </w:tr>
      <w:tr w:rsidR="0026790A" w:rsidTr="0026790A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90A" w:rsidRPr="001F7A76" w:rsidRDefault="0026790A" w:rsidP="0026790A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1. Основы </w:t>
            </w:r>
            <w:proofErr w:type="spellStart"/>
            <w:r>
              <w:rPr>
                <w:b/>
                <w:lang w:eastAsia="zh-CN"/>
              </w:rPr>
              <w:t>безопаснос-ти</w:t>
            </w:r>
            <w:proofErr w:type="spellEnd"/>
            <w:r>
              <w:rPr>
                <w:b/>
                <w:lang w:eastAsia="zh-CN"/>
              </w:rPr>
              <w:t xml:space="preserve"> личности, общества, государства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F617D0" w:rsidP="002679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D7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>1.1 Культура безопасности жизнедеятельности человек</w:t>
            </w:r>
            <w:r w:rsidR="00626BD7">
              <w:t>а в современной среде обитания.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Междисциплинарные основы теории безопасности жизнедеятельности. 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1.2 Экологические основы безопасности жизнедеятельности человека в среде обитания. 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lastRenderedPageBreak/>
              <w:t>1.3 Медико-биологические основы безопасности жизнедеятельности человека в среде обитания.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1.4 Психологические основы безопасности жизнедеятельности человека в среде обитания. 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>1.5</w:t>
            </w:r>
            <w:r w:rsidR="00626BD7">
              <w:t xml:space="preserve"> Прав</w:t>
            </w:r>
            <w:r>
              <w:t xml:space="preserve">а и обязанности государства и граждан России по обеспечению безопасности жизнедеятельности. 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1.6 Защита национальной безопасности государства от военных угроз. 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>1.7 Защита личности, общества государства от угроз социального характера.</w:t>
            </w:r>
          </w:p>
          <w:p w:rsidR="000E7A73" w:rsidRDefault="000E7A73" w:rsidP="00626BD7">
            <w:pPr>
              <w:tabs>
                <w:tab w:val="left" w:pos="78"/>
                <w:tab w:val="left" w:pos="122"/>
                <w:tab w:val="left" w:pos="220"/>
                <w:tab w:val="left" w:pos="264"/>
              </w:tabs>
            </w:pPr>
            <w:r>
              <w:t>1.8</w:t>
            </w:r>
            <w:r w:rsidR="00626BD7">
              <w:t xml:space="preserve"> </w:t>
            </w:r>
            <w:r>
              <w:t xml:space="preserve">Противодействие экстремизму. </w:t>
            </w:r>
          </w:p>
          <w:p w:rsidR="00626BD7" w:rsidRDefault="000E7A73" w:rsidP="00626BD7">
            <w:pPr>
              <w:jc w:val="both"/>
            </w:pPr>
            <w:r>
              <w:t>1.9</w:t>
            </w:r>
            <w:r w:rsidR="00626BD7">
              <w:t xml:space="preserve"> </w:t>
            </w:r>
            <w:r>
              <w:t>Противодействие терроризму, нар</w:t>
            </w:r>
            <w:r w:rsidR="00626BD7">
              <w:t>котизму в Российской Федерации.</w:t>
            </w:r>
            <w:r>
              <w:t xml:space="preserve"> </w:t>
            </w:r>
          </w:p>
          <w:p w:rsidR="00626BD7" w:rsidRDefault="00626BD7" w:rsidP="00626BD7">
            <w:pPr>
              <w:jc w:val="both"/>
            </w:pPr>
            <w:r>
              <w:t xml:space="preserve">1.10 Единая государственная система предупреждения и ликвидации чрезвычайных ситуаций (РСЧС). </w:t>
            </w:r>
          </w:p>
          <w:p w:rsidR="00626BD7" w:rsidRDefault="00626BD7" w:rsidP="00626BD7">
            <w:pPr>
              <w:jc w:val="both"/>
            </w:pPr>
            <w:r>
              <w:t xml:space="preserve">1.11 Основные мероприятия РСЧС и гражданской обороны по защите населения и территории в чрезвычайных ситуациях. </w:t>
            </w:r>
          </w:p>
          <w:p w:rsidR="00626BD7" w:rsidRDefault="00626BD7" w:rsidP="00626BD7">
            <w:pPr>
              <w:jc w:val="both"/>
            </w:pPr>
            <w:r>
              <w:t xml:space="preserve">1.12 Защита населения и территорий от чрезвычайных ситуаций природного характера. </w:t>
            </w:r>
          </w:p>
          <w:p w:rsidR="00626BD7" w:rsidRDefault="00626BD7" w:rsidP="00626BD7">
            <w:pPr>
              <w:jc w:val="both"/>
            </w:pPr>
            <w:r>
              <w:t>1.13 Защита населения и территорий от чрезвычайных ситуаций техногенного характера.</w:t>
            </w:r>
          </w:p>
          <w:p w:rsidR="00626BD7" w:rsidRDefault="00626BD7" w:rsidP="00626BD7">
            <w:pPr>
              <w:jc w:val="both"/>
            </w:pPr>
            <w:r>
              <w:t xml:space="preserve">1.14 Чрезвычайные ситуации на инженерных сооружениях, дорогах, транспорте. Страхование. </w:t>
            </w:r>
          </w:p>
          <w:p w:rsidR="0026790A" w:rsidRPr="00F56B2B" w:rsidRDefault="0026790A" w:rsidP="00626BD7">
            <w:pPr>
              <w:tabs>
                <w:tab w:val="left" w:pos="122"/>
                <w:tab w:val="left" w:pos="264"/>
              </w:tabs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Выпускники научатся:</w:t>
            </w:r>
          </w:p>
          <w:p w:rsidR="0026790A" w:rsidRPr="004F571E" w:rsidRDefault="0026790A" w:rsidP="0026790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F571E">
              <w:rPr>
                <w:bCs/>
              </w:rPr>
              <w:t>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767DED" w:rsidRDefault="0026790A" w:rsidP="00767DE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F571E">
              <w:rPr>
                <w:bCs/>
              </w:rPr>
              <w:t xml:space="preserve"> классифицировать знания об основных факторах, разрушающих здоровье; характеризовать факторы, потенциально опасные для здоровья </w:t>
            </w:r>
            <w:r w:rsidRPr="004F571E">
              <w:rPr>
                <w:bCs/>
              </w:rPr>
              <w:lastRenderedPageBreak/>
              <w:t>(вредные при</w:t>
            </w:r>
            <w:r>
              <w:rPr>
                <w:bCs/>
              </w:rPr>
              <w:t>вычки</w:t>
            </w:r>
            <w:r w:rsidRPr="004F571E">
              <w:rPr>
                <w:bCs/>
              </w:rPr>
              <w:t>), и их возможные последствия</w:t>
            </w:r>
            <w:r w:rsidR="00767DED">
              <w:rPr>
                <w:bCs/>
              </w:rPr>
              <w:t>;</w:t>
            </w:r>
          </w:p>
          <w:p w:rsidR="00767DED" w:rsidRDefault="00767DED" w:rsidP="00767DED">
            <w:pPr>
              <w:jc w:val="both"/>
              <w:rPr>
                <w:bCs/>
              </w:rPr>
            </w:pPr>
            <w:r>
              <w:rPr>
                <w:bCs/>
              </w:rPr>
              <w:t>- характеризовать РСЧС: классифицировать основные задачи, которые решает РСЧС по защите населения страны от ЧС природного и техногенного характера;</w:t>
            </w:r>
          </w:p>
          <w:p w:rsidR="00767DED" w:rsidRDefault="00767DED" w:rsidP="00767DE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характеризовать МЧС России: классифицировать основные задачи, которые решает МЧС по защите населения страны от ЧС мирного и военного времени.</w:t>
            </w:r>
          </w:p>
          <w:p w:rsidR="0026790A" w:rsidRPr="004F571E" w:rsidRDefault="0026790A" w:rsidP="0026790A">
            <w:pPr>
              <w:jc w:val="both"/>
              <w:rPr>
                <w:bCs/>
              </w:rPr>
            </w:pPr>
          </w:p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получат возможность научиться:</w:t>
            </w:r>
          </w:p>
          <w:p w:rsidR="00767DED" w:rsidRDefault="0026790A" w:rsidP="0026790A">
            <w:pPr>
              <w:jc w:val="both"/>
              <w:rPr>
                <w:b/>
                <w:bCs/>
              </w:rPr>
            </w:pPr>
            <w:r w:rsidRPr="004F571E">
              <w:rPr>
                <w:bCs/>
              </w:rPr>
              <w:t xml:space="preserve">использовать </w:t>
            </w:r>
            <w:proofErr w:type="spellStart"/>
            <w:r w:rsidRPr="004F571E">
              <w:rPr>
                <w:bCs/>
              </w:rPr>
              <w:t>здоровьесберегающие</w:t>
            </w:r>
            <w:proofErr w:type="spellEnd"/>
            <w:r w:rsidRPr="004F571E">
              <w:rPr>
                <w:bCs/>
              </w:rPr>
      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  <w:r w:rsidR="00767DED">
              <w:rPr>
                <w:b/>
                <w:bCs/>
              </w:rPr>
              <w:t xml:space="preserve"> </w:t>
            </w:r>
          </w:p>
          <w:p w:rsidR="0026790A" w:rsidRPr="004F571E" w:rsidRDefault="00767DED" w:rsidP="0026790A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формировать основные задачи, стоящие перед образовательным учреждением по защите обучающихся и персонала от последствий ЧС мирного и военного времени.</w:t>
            </w:r>
          </w:p>
        </w:tc>
      </w:tr>
      <w:tr w:rsidR="0026790A" w:rsidTr="0026790A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F617D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="00F617D0">
              <w:rPr>
                <w:bCs/>
              </w:rPr>
              <w:t>Военная безопасность государства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F617D0" w:rsidP="0026790A">
            <w:pPr>
              <w:jc w:val="center"/>
              <w:rPr>
                <w:b/>
              </w:rPr>
            </w:pPr>
            <w:r>
              <w:rPr>
                <w:bCs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73" w:rsidRDefault="00626BD7" w:rsidP="000E7A73">
            <w:pPr>
              <w:jc w:val="both"/>
            </w:pPr>
            <w:r>
              <w:t xml:space="preserve">2.1 </w:t>
            </w:r>
            <w:r w:rsidR="000E7A73"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  <w:p w:rsidR="000E7A73" w:rsidRDefault="00626BD7" w:rsidP="000E7A73">
            <w:pPr>
              <w:jc w:val="both"/>
            </w:pPr>
            <w:r>
              <w:t xml:space="preserve">2.2 </w:t>
            </w:r>
            <w:r w:rsidR="000E7A73">
              <w:t xml:space="preserve">Защита населения и территорий от радиационной опасности. </w:t>
            </w:r>
          </w:p>
          <w:p w:rsidR="000E7A73" w:rsidRDefault="00626BD7" w:rsidP="000E7A73">
            <w:pPr>
              <w:jc w:val="both"/>
            </w:pPr>
            <w:r>
              <w:lastRenderedPageBreak/>
              <w:t xml:space="preserve">2.3 </w:t>
            </w:r>
            <w:r w:rsidR="000E7A73">
              <w:t>Средства коллективной защиты от оружия массового поражения.</w:t>
            </w:r>
          </w:p>
          <w:p w:rsidR="000E7A73" w:rsidRDefault="00626BD7" w:rsidP="000E7A73">
            <w:pPr>
              <w:jc w:val="both"/>
            </w:pPr>
            <w:r>
              <w:t xml:space="preserve">2.4 </w:t>
            </w:r>
            <w:r w:rsidR="000E7A73">
              <w:t>Защита населения и территорий от биологической и экологической опасности.</w:t>
            </w:r>
          </w:p>
          <w:p w:rsidR="000E7A73" w:rsidRDefault="00626BD7" w:rsidP="000E7A73">
            <w:pPr>
              <w:jc w:val="both"/>
            </w:pPr>
            <w:r>
              <w:t xml:space="preserve">2.5 </w:t>
            </w:r>
            <w:r w:rsidR="000E7A73">
              <w:t>Средство индивидуальной защиты органов дыхания и кожи. Контроль знаний (тестирование)</w:t>
            </w:r>
          </w:p>
          <w:p w:rsidR="0026790A" w:rsidRDefault="00626BD7" w:rsidP="000E7A73">
            <w:pPr>
              <w:jc w:val="both"/>
            </w:pPr>
            <w:r>
              <w:t xml:space="preserve">2.6 </w:t>
            </w:r>
            <w:r w:rsidR="000E7A73">
              <w:t>Вооружённые Силы Российской Федерации: организационные основы.</w:t>
            </w:r>
          </w:p>
          <w:p w:rsidR="00626BD7" w:rsidRDefault="00626BD7" w:rsidP="000E7A73">
            <w:pPr>
              <w:jc w:val="both"/>
            </w:pPr>
            <w:r>
              <w:t>2.7 Состав Вооруженных сил Российской Федерации</w:t>
            </w:r>
          </w:p>
          <w:p w:rsidR="00626BD7" w:rsidRDefault="00626BD7" w:rsidP="000E7A73">
            <w:pPr>
              <w:jc w:val="both"/>
            </w:pPr>
            <w:r>
              <w:t>2.8 Воинская обязанность и военная служба</w:t>
            </w:r>
          </w:p>
          <w:p w:rsidR="00626BD7" w:rsidRDefault="00626BD7" w:rsidP="000E7A73">
            <w:pPr>
              <w:jc w:val="both"/>
            </w:pPr>
            <w:r>
              <w:t>2.9 Права и обязанности военнослужащих</w:t>
            </w:r>
          </w:p>
          <w:p w:rsidR="00626BD7" w:rsidRDefault="00626BD7" w:rsidP="000E7A73">
            <w:pPr>
              <w:jc w:val="both"/>
              <w:rPr>
                <w:b/>
                <w:bCs/>
              </w:rPr>
            </w:pPr>
            <w:r>
              <w:t>2.10 Боевые традиции и ритуалы Вооружённых Сил</w:t>
            </w:r>
            <w:r w:rsidR="00CD5405">
              <w:t xml:space="preserve"> Российской Федерации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Выпускники научатся:</w:t>
            </w:r>
          </w:p>
          <w:p w:rsidR="00AC539E" w:rsidRDefault="0026790A" w:rsidP="00767DED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AC539E">
              <w:rPr>
                <w:bCs/>
              </w:rPr>
              <w:t>определять основные цели и задачи Вооружённых Сил Российской Федерации;</w:t>
            </w:r>
          </w:p>
          <w:p w:rsidR="00AC539E" w:rsidRPr="00AC539E" w:rsidRDefault="00AC539E" w:rsidP="00767DED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основные радиационные, химические и биологические опасности.</w:t>
            </w:r>
          </w:p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получат возможность научиться:</w:t>
            </w:r>
          </w:p>
          <w:p w:rsidR="00AC539E" w:rsidRPr="00AC539E" w:rsidRDefault="00AC539E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>
              <w:rPr>
                <w:bCs/>
              </w:rPr>
              <w:t>применять основные средства индивидуальной защиты кожи и органов дыхания</w:t>
            </w:r>
          </w:p>
          <w:p w:rsidR="0026790A" w:rsidRDefault="0026790A" w:rsidP="0026790A">
            <w:pPr>
              <w:jc w:val="both"/>
            </w:pPr>
          </w:p>
        </w:tc>
      </w:tr>
      <w:tr w:rsidR="0026790A" w:rsidTr="0026790A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F617D0">
            <w:pPr>
              <w:rPr>
                <w:bCs/>
              </w:rPr>
            </w:pPr>
            <w:r>
              <w:lastRenderedPageBreak/>
              <w:t xml:space="preserve">3. </w:t>
            </w:r>
            <w:r w:rsidR="00F617D0">
              <w:t xml:space="preserve">Основы </w:t>
            </w:r>
            <w:proofErr w:type="spellStart"/>
            <w:r w:rsidR="00F617D0">
              <w:t>медицинс</w:t>
            </w:r>
            <w:proofErr w:type="spellEnd"/>
            <w:r w:rsidR="00F617D0">
              <w:t>-ких знаний и здорового образа жизни</w:t>
            </w:r>
            <w:r w:rsidRPr="006839C6"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F617D0">
              <w:rPr>
                <w:bCs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CD5405" w:rsidP="0026790A">
            <w:pPr>
              <w:pStyle w:val="aa"/>
              <w:shd w:val="clear" w:color="auto" w:fill="FFFFFF"/>
              <w:jc w:val="both"/>
            </w:pPr>
            <w:r>
              <w:t>3.1 Медицинское обеспечение индивидуального и общественного здоровья</w:t>
            </w:r>
            <w:r w:rsidR="0026790A" w:rsidRPr="006839C6">
              <w:t xml:space="preserve"> </w:t>
            </w:r>
          </w:p>
          <w:p w:rsidR="0026790A" w:rsidRDefault="00CD5405" w:rsidP="0026790A">
            <w:pPr>
              <w:pStyle w:val="aa"/>
              <w:shd w:val="clear" w:color="auto" w:fill="FFFFFF"/>
              <w:jc w:val="both"/>
            </w:pPr>
            <w:r>
              <w:t>3.2 Здоровый образ жизни и его составляющие</w:t>
            </w:r>
            <w:r w:rsidR="0026790A">
              <w:t xml:space="preserve"> </w:t>
            </w:r>
          </w:p>
          <w:p w:rsidR="0026790A" w:rsidRDefault="0026790A" w:rsidP="0026790A">
            <w:pPr>
              <w:pStyle w:val="aa"/>
              <w:shd w:val="clear" w:color="auto" w:fill="FFFFFF"/>
              <w:jc w:val="both"/>
            </w:pPr>
            <w:r>
              <w:t xml:space="preserve">3.3 </w:t>
            </w:r>
            <w:r w:rsidR="00CD5405">
              <w:t>Инфекционные заболевания: их особенности и меры профилактики</w:t>
            </w:r>
            <w:r w:rsidRPr="006839C6">
              <w:t xml:space="preserve"> </w:t>
            </w:r>
          </w:p>
          <w:p w:rsidR="0026790A" w:rsidRDefault="0026790A" w:rsidP="0026790A">
            <w:pPr>
              <w:pStyle w:val="aa"/>
              <w:shd w:val="clear" w:color="auto" w:fill="FFFFFF"/>
              <w:jc w:val="both"/>
            </w:pPr>
            <w:r>
              <w:t xml:space="preserve">3.4 </w:t>
            </w:r>
            <w:r w:rsidR="00CD5405">
              <w:t>Факторы риска неинфекционных заболеваний и меры их профилактики</w:t>
            </w:r>
          </w:p>
          <w:p w:rsidR="0026790A" w:rsidRDefault="0026790A" w:rsidP="0026790A">
            <w:pPr>
              <w:pStyle w:val="aa"/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>
              <w:t>3.5</w:t>
            </w:r>
            <w:r w:rsidR="00CD5405">
              <w:t xml:space="preserve"> Профилактика заболеваний, передающихся половым путём</w:t>
            </w:r>
          </w:p>
          <w:p w:rsidR="0026790A" w:rsidRDefault="0026790A" w:rsidP="0026790A">
            <w:pPr>
              <w:pStyle w:val="aa"/>
              <w:shd w:val="clear" w:color="auto" w:fill="FFFFFF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3.6 </w:t>
            </w:r>
            <w:r w:rsidR="00CD5405">
              <w:t>Первая помощь при неотложных состояниях: закон и порядок</w:t>
            </w:r>
          </w:p>
          <w:p w:rsidR="0026790A" w:rsidRDefault="00CD5405" w:rsidP="0026790A">
            <w:pPr>
              <w:pStyle w:val="aa"/>
              <w:shd w:val="clear" w:color="auto" w:fill="FFFFFF"/>
              <w:jc w:val="both"/>
            </w:pPr>
            <w:r>
              <w:t>3.7 Правила оказания первой помощи при травмах</w:t>
            </w:r>
            <w:r w:rsidR="0026790A" w:rsidRPr="006839C6">
              <w:t xml:space="preserve"> </w:t>
            </w:r>
          </w:p>
          <w:p w:rsidR="0026790A" w:rsidRPr="006839C6" w:rsidRDefault="00CD5405" w:rsidP="0026790A">
            <w:pPr>
              <w:pStyle w:val="aa"/>
              <w:shd w:val="clear" w:color="auto" w:fill="FFFFFF"/>
              <w:jc w:val="both"/>
            </w:pPr>
            <w:r>
              <w:t xml:space="preserve">3.8 </w:t>
            </w:r>
            <w:r w:rsidR="00767DED">
              <w:t>Первая помощь при кровотечениях, ранениях</w:t>
            </w:r>
          </w:p>
          <w:p w:rsidR="0026790A" w:rsidRDefault="0026790A" w:rsidP="0026790A">
            <w:pPr>
              <w:jc w:val="both"/>
              <w:rPr>
                <w:bCs/>
              </w:rPr>
            </w:pPr>
            <w:r>
              <w:rPr>
                <w:bCs/>
              </w:rPr>
              <w:t>3.9</w:t>
            </w:r>
            <w:r w:rsidR="00767DED">
              <w:rPr>
                <w:bCs/>
              </w:rPr>
              <w:t xml:space="preserve"> Первая помощь: сердечно-лёгочная реанимация</w:t>
            </w:r>
          </w:p>
          <w:p w:rsidR="0026790A" w:rsidRPr="00807145" w:rsidRDefault="0026790A" w:rsidP="0026790A">
            <w:pPr>
              <w:jc w:val="both"/>
              <w:rPr>
                <w:bCs/>
              </w:rPr>
            </w:pPr>
            <w:r>
              <w:rPr>
                <w:bCs/>
              </w:rPr>
              <w:t xml:space="preserve">3.10 </w:t>
            </w:r>
            <w:r w:rsidR="00767DED">
              <w:rPr>
                <w:bCs/>
              </w:rPr>
              <w:t xml:space="preserve">Первая помощь при ушибах, растяжении связок, вывихах, переломах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научатся:</w:t>
            </w:r>
          </w:p>
          <w:p w:rsidR="0026790A" w:rsidRDefault="0026790A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AC539E">
              <w:rPr>
                <w:bCs/>
              </w:rPr>
              <w:t>определять основные составляющие здорового образа жизни</w:t>
            </w:r>
            <w:r>
              <w:rPr>
                <w:bCs/>
              </w:rPr>
              <w:t>;</w:t>
            </w:r>
          </w:p>
          <w:p w:rsidR="0026790A" w:rsidRDefault="00D048FF" w:rsidP="0026790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определять инфекционные заболевания и инфекции, передаваемые половым путём</w:t>
            </w:r>
            <w:r w:rsidR="0026790A">
              <w:rPr>
                <w:bCs/>
              </w:rPr>
              <w:t>.</w:t>
            </w:r>
          </w:p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получат возможность научиться:</w:t>
            </w:r>
          </w:p>
          <w:p w:rsidR="0026790A" w:rsidRDefault="0026790A" w:rsidP="0026790A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="00D048FF">
              <w:rPr>
                <w:bCs/>
              </w:rPr>
              <w:t>оказывать первую помощь при травмах, кровотечениях, ранениях, ушибах, растяжении связок, вывихах и переломах</w:t>
            </w:r>
            <w:r>
              <w:rPr>
                <w:bCs/>
              </w:rPr>
              <w:t>.</w:t>
            </w:r>
          </w:p>
        </w:tc>
      </w:tr>
    </w:tbl>
    <w:p w:rsidR="004A633F" w:rsidRPr="00D32D75" w:rsidRDefault="004A633F" w:rsidP="00D32D75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</w:p>
    <w:p w:rsidR="0082373B" w:rsidRPr="004B039D" w:rsidRDefault="0082373B" w:rsidP="0082373B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8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>Календар</w:t>
      </w:r>
      <w:r w:rsidR="00D048FF">
        <w:rPr>
          <w:b/>
          <w:lang w:eastAsia="zh-CN"/>
        </w:rPr>
        <w:t>но-тематическое планирование.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128"/>
        <w:gridCol w:w="6662"/>
        <w:gridCol w:w="816"/>
        <w:gridCol w:w="819"/>
        <w:gridCol w:w="11"/>
        <w:gridCol w:w="11"/>
      </w:tblGrid>
      <w:tr w:rsidR="00C76B11" w:rsidRPr="001F7A76" w:rsidTr="008714A0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Основные виды деятельности обучающихся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A30C15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3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D048FF" w:rsidP="008237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8237E7"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 w:rsidR="008237E7">
              <w:rPr>
                <w:b/>
                <w:lang w:eastAsia="zh-CN"/>
              </w:rPr>
              <w:t>14</w:t>
            </w:r>
            <w:r w:rsidR="001F7A76"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045A66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Знакомятся с культурой безопасности жизнедеятельности. Составляют конспект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1F7A76" w:rsidRDefault="003A41FF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5D2BF2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Изучают экологические основы безопасности жизнедеятельности. Работают с учебником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9D1714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Получают представление об основных медико-биологических основах безопасности жизнедеятельности. Работают с учебником, выделяют главное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DF1A8C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Делают выводы о психологических основах безопасности жизнедеятельности в среде обитания. Составляют конспект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CE1B17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C6C51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Прав</w:t>
            </w:r>
            <w:r w:rsidR="00D048FF">
              <w:rPr>
                <w:lang w:eastAsia="zh-CN"/>
              </w:rPr>
              <w:t xml:space="preserve">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Знакомятся с правами и обязанностями государства и граждан по обеспечению безопасности жизнедеятельности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4D7791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Изучают военные угрозы национальной безопасности.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84249C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Знакомятся с защитой личности, общества и государства от угроз социального характера. Составляют конспект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8E7CA2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Делают вывод о способах борьбы </w:t>
            </w:r>
            <w:r w:rsidR="00C76B11">
              <w:t>с экстремизмом.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46333B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142F99">
            <w:pPr>
              <w:jc w:val="both"/>
            </w:pPr>
            <w:r>
              <w:t xml:space="preserve"> Знакомятся с системой борьбы с терроризмом и наркотизмом в Российской Федерации.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063221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142F99">
            <w:pPr>
              <w:jc w:val="both"/>
            </w:pPr>
            <w:r>
              <w:t xml:space="preserve"> Получают представление о единой государственной системой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450188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142F99">
            <w:pPr>
              <w:jc w:val="both"/>
            </w:pPr>
            <w:r>
              <w:t xml:space="preserve"> Знакомятся с основными мероприятиями РСЧС и гражданской обороны.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DB5AD7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142F99">
            <w:pPr>
              <w:jc w:val="both"/>
            </w:pPr>
            <w:r>
              <w:t xml:space="preserve"> Изучают ЧС природного характера и правила безопасности при их возникновении.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6943EB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C76B11">
            <w:pPr>
              <w:jc w:val="both"/>
            </w:pPr>
            <w:r>
              <w:t xml:space="preserve"> Изучают ЧС техногенного характера и правила безопасности при их возникновении.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326F90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C76B11">
            <w:pPr>
              <w:jc w:val="both"/>
            </w:pPr>
            <w:r>
              <w:t xml:space="preserve"> Изучают ЧС на дорогах, транспорте, инженерных сооружениях и правила безопасности при их возникновении.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AC6C51">
        <w:trPr>
          <w:cantSplit/>
          <w:trHeight w:val="39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B11" w:rsidRPr="00AC6C51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  <w:r w:rsidRPr="00AC6C51">
              <w:rPr>
                <w:b/>
                <w:lang w:eastAsia="zh-CN"/>
              </w:rPr>
              <w:t>Раздел 2. Военная безопасность государства – 10 часов</w:t>
            </w:r>
          </w:p>
        </w:tc>
      </w:tr>
      <w:tr w:rsidR="00C76B11" w:rsidRPr="001F7A76" w:rsidTr="009D5B2F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C76B11">
            <w:pPr>
              <w:jc w:val="both"/>
            </w:pPr>
            <w:r>
              <w:t xml:space="preserve"> Получают представление об ОМП и современных обычных средств поражения. Составляют конспект</w:t>
            </w:r>
            <w:r w:rsidR="00BD6247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281488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C76B11">
            <w:pPr>
              <w:jc w:val="both"/>
            </w:pPr>
            <w:r>
              <w:t xml:space="preserve"> Изучают виды радиационно-опасных веществ и способы защиты населения от них.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9B5BB4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BD6247" w:rsidP="00BD6247">
            <w:pPr>
              <w:jc w:val="both"/>
            </w:pPr>
            <w:r>
              <w:t xml:space="preserve"> Получают представление о коллективной защите от ОМП.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6871BE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BD6247" w:rsidP="00C76B11">
            <w:pPr>
              <w:jc w:val="both"/>
            </w:pPr>
            <w:r>
              <w:t>Изучают способы защиты населения от биологической и экологической опасности.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083DFF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BD6247" w:rsidP="00C76B11">
            <w:pPr>
              <w:jc w:val="both"/>
            </w:pPr>
            <w:r>
              <w:t xml:space="preserve"> Знакомятся со средствами индивидуальной защиты кожи и органов дыхания</w:t>
            </w:r>
            <w:r w:rsidR="00877B0B"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0F500B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C76B11">
            <w:pPr>
              <w:jc w:val="both"/>
            </w:pPr>
            <w:r>
              <w:t xml:space="preserve"> Изучают организационные основы Вооружённых сил Российской Федерации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F473E6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C76B11">
            <w:pPr>
              <w:jc w:val="both"/>
            </w:pPr>
            <w:r>
              <w:t xml:space="preserve"> Знакомятся с составом Вооруженных Сил Российской Федерации.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611C2A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C76B11">
            <w:pPr>
              <w:jc w:val="both"/>
            </w:pPr>
            <w:r>
              <w:t xml:space="preserve"> Изучают основы воинской обязанности и военной службы.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791CD8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Права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C76B11">
            <w:pPr>
              <w:jc w:val="both"/>
            </w:pPr>
            <w:r>
              <w:t xml:space="preserve"> Делают выводы о правах и обязанностях военнослужащих.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937E93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C76B11">
            <w:pPr>
              <w:jc w:val="both"/>
            </w:pPr>
            <w:r>
              <w:t xml:space="preserve"> Знакомятся с боевыми традициями и ритуалами Вооружённых Сил Российской Федерации. Работают с учебником.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573CCE">
        <w:trPr>
          <w:cantSplit/>
          <w:trHeight w:val="53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3. Основы медицинских знаний и здорового образа жизни – 10 часов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FF5EE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 xml:space="preserve"> Знакомятся с медицинским обеспечением индивидуального и общественного здоровья. Составляют конспект.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97046B">
            <w:pPr>
              <w:pStyle w:val="aa"/>
              <w:jc w:val="center"/>
            </w:pPr>
            <w:r>
              <w:t>12.03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A95BF3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>Составляют модель здорового образа жизни.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3A41FF" w:rsidP="003A41FF">
            <w:pPr>
              <w:pStyle w:val="aa"/>
              <w:jc w:val="center"/>
            </w:pPr>
            <w:r>
              <w:t>19.03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1A2447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 xml:space="preserve"> Знакомятся с классификацией инфекционных заболеваний.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3A41FF" w:rsidP="003A41FF">
            <w:pPr>
              <w:pStyle w:val="aa"/>
              <w:jc w:val="center"/>
            </w:pPr>
            <w:r>
              <w:t>9.04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412F07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 xml:space="preserve"> Изучают меры профилактики инфекционных заболеваний. Работают с учебником, делают выводы.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A3214F">
            <w:pPr>
              <w:pStyle w:val="aa"/>
              <w:jc w:val="center"/>
            </w:pPr>
            <w:r>
              <w:t>16.04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070A14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 xml:space="preserve">Профилактика заболеваний,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 xml:space="preserve"> Знакомятся с заболеваниями, передаваемыми половым путём и мерами их профилактики.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A3214F">
            <w:pPr>
              <w:pStyle w:val="aa"/>
              <w:jc w:val="center"/>
            </w:pPr>
            <w:r>
              <w:t>23.04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0B6E17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>
              <w:t xml:space="preserve"> Знакомятся с законом и порядком оказания первой 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A3214F">
            <w:pPr>
              <w:pStyle w:val="aa"/>
              <w:jc w:val="center"/>
            </w:pPr>
            <w:r>
              <w:t>30.04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B4249C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 xml:space="preserve">Промежуточная аттестация за курс 10 класса. Правила оказания первой помощи при травмах. </w:t>
            </w:r>
            <w:r w:rsidRPr="001F7A76"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>
              <w:t>Получают представление об оказании первой помощи при травмах.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3A41FF">
            <w:pPr>
              <w:pStyle w:val="aa"/>
              <w:jc w:val="center"/>
            </w:pPr>
            <w:r>
              <w:t>7.05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76B11" w:rsidRPr="001F7A76" w:rsidTr="00B10B47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>
              <w:t>Изучают способы оказания</w:t>
            </w:r>
            <w:r w:rsidRPr="00EA7E3E">
              <w:t xml:space="preserve"> первой п</w:t>
            </w:r>
            <w:r>
              <w:t>омощи при кровотечениях, ранениях</w:t>
            </w:r>
            <w:r w:rsidRPr="00EA7E3E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A3214F">
            <w:pPr>
              <w:pStyle w:val="aa"/>
              <w:jc w:val="center"/>
            </w:pPr>
            <w:r>
              <w:t>14.05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CE5E54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 w:rsidRPr="00EA7E3E">
              <w:t>Получают представление об оказании первой п</w:t>
            </w:r>
            <w:r>
              <w:t>омощи при остановке сердца</w:t>
            </w:r>
            <w:r w:rsidRPr="00EA7E3E">
              <w:t>.</w:t>
            </w:r>
            <w:r>
              <w:t xml:space="preserve">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A3214F">
            <w:pPr>
              <w:pStyle w:val="aa"/>
              <w:jc w:val="center"/>
            </w:pPr>
            <w:r>
              <w:t>21.05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AC6C51">
        <w:trPr>
          <w:cantSplit/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 w:rsidRPr="00EA7E3E">
              <w:t>Получают представление об оказании первой п</w:t>
            </w:r>
            <w:r>
              <w:t>омощи при ушибах, растяжениях связок, вывихах, переломах</w:t>
            </w:r>
            <w:r w:rsidRPr="00EA7E3E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3A41FF" w:rsidP="00C64DA2">
            <w:pPr>
              <w:pStyle w:val="aa"/>
              <w:jc w:val="center"/>
            </w:pPr>
            <w:r>
              <w:t>28.05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EA7E3E" w:rsidRPr="00EA7E3E" w:rsidRDefault="00EA7E3E" w:rsidP="00EA7E3E">
      <w:pPr>
        <w:widowControl w:val="0"/>
        <w:suppressAutoHyphens/>
        <w:spacing w:line="100" w:lineRule="atLeast"/>
        <w:ind w:firstLine="567"/>
        <w:jc w:val="center"/>
        <w:rPr>
          <w:rFonts w:eastAsia="SimSun" w:cs="Mangal"/>
          <w:b/>
          <w:kern w:val="1"/>
          <w:sz w:val="25"/>
          <w:szCs w:val="25"/>
          <w:lang w:eastAsia="hi-IN" w:bidi="hi-IN"/>
        </w:rPr>
      </w:pPr>
      <w:r w:rsidRPr="00EA7E3E">
        <w:rPr>
          <w:rFonts w:eastAsia="SimSun" w:cs="font275"/>
          <w:b/>
          <w:kern w:val="1"/>
          <w:lang w:eastAsia="hi-IN" w:bidi="hi-IN"/>
        </w:rPr>
        <w:lastRenderedPageBreak/>
        <w:t>Материально техническая база</w:t>
      </w:r>
    </w:p>
    <w:p w:rsidR="00EA7E3E" w:rsidRPr="00EA7E3E" w:rsidRDefault="00EA7E3E" w:rsidP="00EA7E3E">
      <w:pPr>
        <w:widowControl w:val="0"/>
        <w:suppressAutoHyphens/>
        <w:spacing w:line="100" w:lineRule="atLeast"/>
        <w:jc w:val="center"/>
        <w:rPr>
          <w:rFonts w:eastAsia="SimSun" w:cs="Mangal"/>
          <w:b/>
          <w:kern w:val="1"/>
          <w:sz w:val="25"/>
          <w:szCs w:val="25"/>
          <w:lang w:eastAsia="hi-IN" w:bidi="hi-IN"/>
        </w:rPr>
      </w:pP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rPr>
          <w:rFonts w:eastAsia="SimSun" w:cs="Mangal"/>
          <w:kern w:val="1"/>
          <w:lang w:eastAsia="hi-IN" w:bidi="hi-IN"/>
        </w:rPr>
      </w:pPr>
      <w:r w:rsidRPr="00EA7E3E">
        <w:rPr>
          <w:rFonts w:eastAsia="SimSun" w:cs="Mangal"/>
          <w:kern w:val="1"/>
          <w:lang w:eastAsia="hi-IN" w:bidi="hi-IN"/>
        </w:rPr>
        <w:t>Конституция Российской Федерации</w:t>
      </w:r>
      <w:r w:rsidR="00F76008">
        <w:rPr>
          <w:rFonts w:eastAsia="SimSun" w:cs="Mangal"/>
          <w:kern w:val="1"/>
          <w:lang w:eastAsia="hi-IN" w:bidi="hi-IN"/>
        </w:rPr>
        <w:t>;</w:t>
      </w:r>
    </w:p>
    <w:p w:rsidR="00EA7E3E" w:rsidRPr="00EA7E3E" w:rsidRDefault="00F76008" w:rsidP="00EA7E3E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Правила дорожного движения;</w:t>
      </w:r>
    </w:p>
    <w:p w:rsidR="00C64DA2" w:rsidRDefault="00C64DA2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Стенд «Воинские звания»</w:t>
      </w:r>
      <w:r w:rsidR="00F76008">
        <w:rPr>
          <w:rFonts w:eastAsia="SimSun" w:cs="Mangal"/>
          <w:bCs/>
          <w:kern w:val="1"/>
          <w:lang w:eastAsia="hi-IN" w:bidi="hi-IN"/>
        </w:rPr>
        <w:t>:</w:t>
      </w:r>
    </w:p>
    <w:p w:rsidR="00C64DA2" w:rsidRPr="00C64DA2" w:rsidRDefault="00C64DA2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Стенд «Пожарная безопасность»</w:t>
      </w:r>
      <w:r w:rsidR="00F76008">
        <w:rPr>
          <w:rFonts w:eastAsia="SimSun" w:cs="Mangal"/>
          <w:bCs/>
          <w:kern w:val="1"/>
          <w:lang w:eastAsia="hi-IN" w:bidi="hi-IN"/>
        </w:rPr>
        <w:t>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Видео «Что нужно знать о радиации»;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Видео «Правила поведения в условиях автономии»;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 xml:space="preserve">ГП-5 – 10 </w:t>
      </w:r>
      <w:proofErr w:type="spellStart"/>
      <w:r w:rsidRPr="00EA7E3E">
        <w:rPr>
          <w:rFonts w:eastAsia="SimSun" w:cs="Mangal"/>
          <w:bCs/>
          <w:kern w:val="1"/>
          <w:lang w:eastAsia="hi-IN" w:bidi="hi-IN"/>
        </w:rPr>
        <w:t>шт</w:t>
      </w:r>
      <w:proofErr w:type="spellEnd"/>
      <w:r w:rsidRPr="00EA7E3E">
        <w:rPr>
          <w:rFonts w:eastAsia="SimSun" w:cs="Mangal"/>
          <w:bCs/>
          <w:kern w:val="1"/>
          <w:lang w:eastAsia="hi-IN" w:bidi="hi-IN"/>
        </w:rPr>
        <w:t>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 xml:space="preserve">ОЗК – 4 </w:t>
      </w:r>
      <w:proofErr w:type="spellStart"/>
      <w:r w:rsidRPr="00EA7E3E">
        <w:rPr>
          <w:rFonts w:eastAsia="SimSun" w:cs="Mangal"/>
          <w:bCs/>
          <w:kern w:val="1"/>
          <w:lang w:eastAsia="hi-IN" w:bidi="hi-IN"/>
        </w:rPr>
        <w:t>шт</w:t>
      </w:r>
      <w:proofErr w:type="spellEnd"/>
      <w:r w:rsidRPr="00EA7E3E">
        <w:rPr>
          <w:rFonts w:eastAsia="SimSun" w:cs="Mangal"/>
          <w:bCs/>
          <w:kern w:val="1"/>
          <w:lang w:eastAsia="hi-IN" w:bidi="hi-IN"/>
        </w:rPr>
        <w:t>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Макет АК-74М;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Тренажёр «Гоша»</w:t>
      </w: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sectPr w:rsidR="009709FB" w:rsidSect="00FF117B">
      <w:footerReference w:type="default" r:id="rId9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9" w:rsidRDefault="008223F9" w:rsidP="004F0DD8">
      <w:r>
        <w:separator/>
      </w:r>
    </w:p>
  </w:endnote>
  <w:endnote w:type="continuationSeparator" w:id="0">
    <w:p w:rsidR="008223F9" w:rsidRDefault="008223F9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21"/>
      <w:docPartObj>
        <w:docPartGallery w:val="Page Numbers (Bottom of Page)"/>
        <w:docPartUnique/>
      </w:docPartObj>
    </w:sdtPr>
    <w:sdtEndPr/>
    <w:sdtContent>
      <w:p w:rsidR="004E3A07" w:rsidRDefault="004E3A0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3A07" w:rsidRDefault="004E3A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76"/>
      <w:docPartObj>
        <w:docPartGallery w:val="Page Numbers (Bottom of Page)"/>
        <w:docPartUnique/>
      </w:docPartObj>
    </w:sdtPr>
    <w:sdtEndPr/>
    <w:sdtContent>
      <w:p w:rsidR="004E3A07" w:rsidRDefault="004E3A0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3A07" w:rsidRDefault="004E3A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9" w:rsidRDefault="008223F9" w:rsidP="004F0DD8">
      <w:r>
        <w:separator/>
      </w:r>
    </w:p>
  </w:footnote>
  <w:footnote w:type="continuationSeparator" w:id="0">
    <w:p w:rsidR="008223F9" w:rsidRDefault="008223F9" w:rsidP="004F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4E"/>
    <w:rsid w:val="00035D42"/>
    <w:rsid w:val="00040C4D"/>
    <w:rsid w:val="00057808"/>
    <w:rsid w:val="00060078"/>
    <w:rsid w:val="0009496A"/>
    <w:rsid w:val="00096AA1"/>
    <w:rsid w:val="000A2229"/>
    <w:rsid w:val="000A3E63"/>
    <w:rsid w:val="000B7AFF"/>
    <w:rsid w:val="000B7B20"/>
    <w:rsid w:val="000D001F"/>
    <w:rsid w:val="000E7A73"/>
    <w:rsid w:val="000F26EB"/>
    <w:rsid w:val="000F5B72"/>
    <w:rsid w:val="001324E0"/>
    <w:rsid w:val="00142F99"/>
    <w:rsid w:val="00154731"/>
    <w:rsid w:val="00155508"/>
    <w:rsid w:val="00170A30"/>
    <w:rsid w:val="00180FCE"/>
    <w:rsid w:val="00193545"/>
    <w:rsid w:val="00197479"/>
    <w:rsid w:val="001A47C4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6790A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A41FF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956CE"/>
    <w:rsid w:val="004A300E"/>
    <w:rsid w:val="004A633F"/>
    <w:rsid w:val="004B039D"/>
    <w:rsid w:val="004B4D19"/>
    <w:rsid w:val="004D1E15"/>
    <w:rsid w:val="004D7506"/>
    <w:rsid w:val="004E3A07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F041D"/>
    <w:rsid w:val="005F06DD"/>
    <w:rsid w:val="005F1B57"/>
    <w:rsid w:val="005F444F"/>
    <w:rsid w:val="005F454C"/>
    <w:rsid w:val="006007C6"/>
    <w:rsid w:val="0060647B"/>
    <w:rsid w:val="00625072"/>
    <w:rsid w:val="00626BD7"/>
    <w:rsid w:val="006270F4"/>
    <w:rsid w:val="00633DF0"/>
    <w:rsid w:val="0063766F"/>
    <w:rsid w:val="00660375"/>
    <w:rsid w:val="006756B6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67DED"/>
    <w:rsid w:val="00795B40"/>
    <w:rsid w:val="007A38D7"/>
    <w:rsid w:val="007A6DD7"/>
    <w:rsid w:val="007B0077"/>
    <w:rsid w:val="007B11FA"/>
    <w:rsid w:val="007C2EF3"/>
    <w:rsid w:val="007D4EA4"/>
    <w:rsid w:val="008010D6"/>
    <w:rsid w:val="008078F4"/>
    <w:rsid w:val="0081018B"/>
    <w:rsid w:val="00816536"/>
    <w:rsid w:val="008223F9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77B0B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33998"/>
    <w:rsid w:val="00940B74"/>
    <w:rsid w:val="00943D55"/>
    <w:rsid w:val="00953A94"/>
    <w:rsid w:val="0097046B"/>
    <w:rsid w:val="009709FB"/>
    <w:rsid w:val="00985678"/>
    <w:rsid w:val="00996BFD"/>
    <w:rsid w:val="009C4EF5"/>
    <w:rsid w:val="009C7712"/>
    <w:rsid w:val="009D39F8"/>
    <w:rsid w:val="009F069F"/>
    <w:rsid w:val="00A14411"/>
    <w:rsid w:val="00A156CE"/>
    <w:rsid w:val="00A158F4"/>
    <w:rsid w:val="00A3214F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C539E"/>
    <w:rsid w:val="00AC6C5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66B79"/>
    <w:rsid w:val="00B75AF3"/>
    <w:rsid w:val="00B840A9"/>
    <w:rsid w:val="00B84D7B"/>
    <w:rsid w:val="00B85F4F"/>
    <w:rsid w:val="00B87531"/>
    <w:rsid w:val="00B94A89"/>
    <w:rsid w:val="00B95D41"/>
    <w:rsid w:val="00BA7654"/>
    <w:rsid w:val="00BC4934"/>
    <w:rsid w:val="00BC6A2B"/>
    <w:rsid w:val="00BD6247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64DA2"/>
    <w:rsid w:val="00C71CDA"/>
    <w:rsid w:val="00C76B11"/>
    <w:rsid w:val="00C901DE"/>
    <w:rsid w:val="00CA1616"/>
    <w:rsid w:val="00CA6F23"/>
    <w:rsid w:val="00CD5405"/>
    <w:rsid w:val="00CE23C2"/>
    <w:rsid w:val="00CE2C72"/>
    <w:rsid w:val="00CF66F6"/>
    <w:rsid w:val="00CF69C7"/>
    <w:rsid w:val="00CF75B7"/>
    <w:rsid w:val="00D02847"/>
    <w:rsid w:val="00D048FF"/>
    <w:rsid w:val="00D15928"/>
    <w:rsid w:val="00D32D75"/>
    <w:rsid w:val="00D446A6"/>
    <w:rsid w:val="00D50338"/>
    <w:rsid w:val="00D50E04"/>
    <w:rsid w:val="00D640DE"/>
    <w:rsid w:val="00D717F2"/>
    <w:rsid w:val="00D77FAB"/>
    <w:rsid w:val="00D94D25"/>
    <w:rsid w:val="00DB3B95"/>
    <w:rsid w:val="00DE4484"/>
    <w:rsid w:val="00E05155"/>
    <w:rsid w:val="00E16D34"/>
    <w:rsid w:val="00E259E3"/>
    <w:rsid w:val="00E274C7"/>
    <w:rsid w:val="00E50952"/>
    <w:rsid w:val="00E54FB5"/>
    <w:rsid w:val="00E7126F"/>
    <w:rsid w:val="00E76CCB"/>
    <w:rsid w:val="00EA7E3E"/>
    <w:rsid w:val="00EB224D"/>
    <w:rsid w:val="00EB5055"/>
    <w:rsid w:val="00ED79DF"/>
    <w:rsid w:val="00EE30BC"/>
    <w:rsid w:val="00EF308B"/>
    <w:rsid w:val="00EF641E"/>
    <w:rsid w:val="00F51F88"/>
    <w:rsid w:val="00F617D0"/>
    <w:rsid w:val="00F6228D"/>
    <w:rsid w:val="00F65F84"/>
    <w:rsid w:val="00F751D6"/>
    <w:rsid w:val="00F76008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FB05"/>
  <w15:docId w15:val="{5E5C7D99-E8F0-4DF4-9992-69BEBF6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paragraph" w:customStyle="1" w:styleId="1">
    <w:name w:val="Абзац списка1"/>
    <w:basedOn w:val="a"/>
    <w:rsid w:val="0026790A"/>
    <w:pPr>
      <w:widowControl w:val="0"/>
      <w:suppressAutoHyphens/>
      <w:spacing w:line="100" w:lineRule="atLeast"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5EC8-731A-4CCF-8162-8282F377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Слава</cp:lastModifiedBy>
  <cp:revision>12</cp:revision>
  <cp:lastPrinted>2016-09-30T09:43:00Z</cp:lastPrinted>
  <dcterms:created xsi:type="dcterms:W3CDTF">2020-09-10T17:40:00Z</dcterms:created>
  <dcterms:modified xsi:type="dcterms:W3CDTF">2021-10-21T16:09:00Z</dcterms:modified>
</cp:coreProperties>
</file>