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6B" w:rsidRPr="007124FE" w:rsidRDefault="0063646B" w:rsidP="0063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3646B" w:rsidRDefault="0063646B" w:rsidP="0063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 на родном русском языке</w:t>
      </w:r>
      <w:r w:rsidRPr="007124FE">
        <w:rPr>
          <w:rFonts w:ascii="Times New Roman" w:hAnsi="Times New Roman" w:cs="Times New Roman"/>
          <w:b/>
          <w:sz w:val="24"/>
          <w:szCs w:val="24"/>
        </w:rPr>
        <w:t>»</w:t>
      </w:r>
    </w:p>
    <w:p w:rsidR="0063646B" w:rsidRPr="0063646B" w:rsidRDefault="0063646B" w:rsidP="006364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46B" w:rsidRDefault="00F91D35" w:rsidP="00F91D35">
      <w:pPr>
        <w:tabs>
          <w:tab w:val="left" w:pos="142"/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46B" w:rsidRPr="005849A3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 </w:t>
      </w:r>
      <w:r w:rsidR="0063646B" w:rsidRPr="005849A3">
        <w:rPr>
          <w:rStyle w:val="FontStyle19"/>
          <w:sz w:val="24"/>
          <w:szCs w:val="24"/>
        </w:rPr>
        <w:t xml:space="preserve"> Примерной </w:t>
      </w:r>
      <w:r w:rsidR="005849A3" w:rsidRPr="005849A3">
        <w:rPr>
          <w:rStyle w:val="FontStyle19"/>
          <w:sz w:val="24"/>
          <w:szCs w:val="24"/>
        </w:rPr>
        <w:t>образовательной</w:t>
      </w:r>
      <w:r w:rsidR="0063646B" w:rsidRPr="005849A3">
        <w:rPr>
          <w:rStyle w:val="FontStyle19"/>
          <w:sz w:val="24"/>
          <w:szCs w:val="24"/>
        </w:rPr>
        <w:t xml:space="preserve"> программой </w:t>
      </w:r>
      <w:r w:rsidR="005849A3" w:rsidRPr="005849A3">
        <w:rPr>
          <w:rStyle w:val="FontStyle19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</w:t>
      </w:r>
      <w:r w:rsidR="005849A3" w:rsidRPr="005849A3">
        <w:rPr>
          <w:rFonts w:ascii="Times New Roman" w:hAnsi="Times New Roman" w:cs="Times New Roman"/>
          <w:sz w:val="24"/>
          <w:szCs w:val="24"/>
        </w:rPr>
        <w:t>русском языке» для образовательных организаций, реализующих программы начального общего образования. Москва, 2020</w:t>
      </w:r>
      <w:r w:rsidR="005849A3">
        <w:rPr>
          <w:rFonts w:ascii="Times New Roman" w:hAnsi="Times New Roman" w:cs="Times New Roman"/>
          <w:sz w:val="24"/>
          <w:szCs w:val="24"/>
        </w:rPr>
        <w:t>.</w:t>
      </w:r>
    </w:p>
    <w:p w:rsidR="00A1516E" w:rsidRPr="004A17A2" w:rsidRDefault="005849A3" w:rsidP="00FD7FD2">
      <w:pPr>
        <w:spacing w:after="0"/>
        <w:ind w:left="5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образовательная программа предусматривает выбор произведений из предложенного списка в соответствии с</w:t>
      </w:r>
      <w:r w:rsidR="00F91D35">
        <w:rPr>
          <w:rFonts w:ascii="Times New Roman" w:hAnsi="Times New Roman" w:cs="Times New Roman"/>
          <w:sz w:val="24"/>
          <w:szCs w:val="24"/>
        </w:rPr>
        <w:t xml:space="preserve"> уровнем подготовки обучающихся, а также вариативный компонент</w:t>
      </w:r>
      <w:r w:rsidR="0040628F">
        <w:rPr>
          <w:rFonts w:ascii="Times New Roman" w:hAnsi="Times New Roman" w:cs="Times New Roman"/>
          <w:sz w:val="24"/>
          <w:szCs w:val="24"/>
        </w:rPr>
        <w:t xml:space="preserve"> (произведения региональных авторов</w:t>
      </w:r>
      <w:r w:rsidR="00FD7FD2">
        <w:rPr>
          <w:rFonts w:ascii="Times New Roman" w:hAnsi="Times New Roman" w:cs="Times New Roman"/>
          <w:sz w:val="24"/>
          <w:szCs w:val="24"/>
        </w:rPr>
        <w:t xml:space="preserve"> включены по выбору </w:t>
      </w:r>
      <w:r w:rsidR="0040628F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FD7FD2">
        <w:t xml:space="preserve"> </w:t>
      </w:r>
      <w:r w:rsidR="00FD7FD2" w:rsidRPr="004A17A2">
        <w:rPr>
          <w:rFonts w:ascii="Times New Roman" w:hAnsi="Times New Roman" w:cs="Times New Roman"/>
          <w:sz w:val="24"/>
          <w:szCs w:val="24"/>
        </w:rPr>
        <w:t>с учётом национально-культурной специфики региона).</w:t>
      </w:r>
    </w:p>
    <w:p w:rsidR="0063646B" w:rsidRPr="00ED13BC" w:rsidRDefault="0063646B" w:rsidP="0063646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63646B" w:rsidRPr="007124FE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Литературное </w:t>
      </w:r>
      <w:r w:rsidR="0009303A">
        <w:rPr>
          <w:rFonts w:ascii="Times New Roman" w:eastAsia="Calibri" w:hAnsi="Times New Roman" w:cs="Times New Roman"/>
          <w:sz w:val="24"/>
          <w:szCs w:val="24"/>
        </w:rPr>
        <w:t>чтение на родном русском языке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класс: учебное пособие для общеобразовательных организаций /О.М. Александрова и др./- М.: Просвещение, 2021.</w:t>
      </w:r>
    </w:p>
    <w:p w:rsidR="0063646B" w:rsidRPr="007124FE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46B" w:rsidRPr="00DA6305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05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русском языке</w:t>
      </w:r>
      <w:r w:rsidRPr="00DA6305">
        <w:rPr>
          <w:rFonts w:ascii="Times New Roman" w:eastAsia="Calibri" w:hAnsi="Times New Roman" w:cs="Times New Roman"/>
          <w:sz w:val="24"/>
          <w:szCs w:val="24"/>
        </w:rPr>
        <w:t>» в Учебном плане относится к образовательной   области 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Родной язык и литературное чтение на родном языке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3646B" w:rsidRPr="00341060" w:rsidRDefault="0009303A" w:rsidP="006364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63646B" w:rsidRPr="00400A3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63646B" w:rsidRPr="00400A39">
        <w:rPr>
          <w:rFonts w:cs="Times New Roman"/>
          <w:b/>
          <w:sz w:val="24"/>
          <w:szCs w:val="24"/>
        </w:rPr>
        <w:t xml:space="preserve"> </w:t>
      </w:r>
      <w:r w:rsidR="0063646B"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63646B"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63646B" w:rsidRPr="0040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46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3646B"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="0063646B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="0063646B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русском языке</w:t>
      </w:r>
      <w:r w:rsidR="0063646B"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3646B" w:rsidRPr="00516AF8">
        <w:rPr>
          <w:rFonts w:ascii="Times New Roman" w:hAnsi="Times New Roman" w:cs="Times New Roman"/>
          <w:sz w:val="24"/>
          <w:szCs w:val="24"/>
        </w:rPr>
        <w:t>выделяется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646B" w:rsidRPr="0051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классе 17</w:t>
      </w:r>
      <w:r w:rsidR="0063646B" w:rsidRPr="00341060">
        <w:rPr>
          <w:rFonts w:ascii="Times New Roman" w:hAnsi="Times New Roman" w:cs="Times New Roman"/>
          <w:sz w:val="24"/>
          <w:szCs w:val="24"/>
        </w:rPr>
        <w:t xml:space="preserve"> ч </w:t>
      </w:r>
      <w:bookmarkStart w:id="0" w:name="OLE_LINK74"/>
      <w:bookmarkStart w:id="1" w:name="OLE_LINK75"/>
      <w:r>
        <w:rPr>
          <w:rFonts w:ascii="Times New Roman" w:hAnsi="Times New Roman" w:cs="Times New Roman"/>
          <w:sz w:val="24"/>
          <w:szCs w:val="24"/>
        </w:rPr>
        <w:t>(0,5 ч в неделю, 34</w:t>
      </w:r>
      <w:r w:rsidR="0063646B" w:rsidRPr="00341060">
        <w:rPr>
          <w:rFonts w:ascii="Times New Roman" w:hAnsi="Times New Roman" w:cs="Times New Roman"/>
          <w:sz w:val="24"/>
          <w:szCs w:val="24"/>
        </w:rPr>
        <w:t xml:space="preserve"> учебных недели).</w:t>
      </w:r>
      <w:bookmarkEnd w:id="0"/>
      <w:bookmarkEnd w:id="1"/>
    </w:p>
    <w:p w:rsidR="0063646B" w:rsidRPr="00400A39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09303A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литературного чтения составляет -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9303A">
        <w:rPr>
          <w:rFonts w:ascii="Times New Roman" w:eastAsia="Calibri" w:hAnsi="Times New Roman" w:cs="Times New Roman"/>
          <w:sz w:val="24"/>
          <w:szCs w:val="24"/>
        </w:rPr>
        <w:t>17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3646B" w:rsidRPr="006978F6" w:rsidRDefault="0063646B" w:rsidP="006364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646B" w:rsidRPr="003767B4" w:rsidRDefault="0063646B" w:rsidP="0063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67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7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</w:t>
      </w:r>
      <w:r w:rsidR="001F0099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русском языке</w:t>
      </w:r>
      <w:r w:rsidRPr="003767B4">
        <w:rPr>
          <w:rFonts w:ascii="Times New Roman" w:hAnsi="Times New Roman" w:cs="Times New Roman"/>
          <w:b/>
          <w:sz w:val="24"/>
          <w:szCs w:val="24"/>
        </w:rPr>
        <w:t>»</w:t>
      </w:r>
    </w:p>
    <w:p w:rsidR="0063646B" w:rsidRDefault="0063646B" w:rsidP="0063646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7BF0" w:rsidRPr="000E4FDA" w:rsidRDefault="00AB7BF0" w:rsidP="00AB7BF0">
      <w:pPr>
        <w:pStyle w:val="a3"/>
        <w:numPr>
          <w:ilvl w:val="0"/>
          <w:numId w:val="15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отношение к учёбе;</w:t>
      </w:r>
    </w:p>
    <w:p w:rsidR="00AB7BF0" w:rsidRDefault="00AB7BF0" w:rsidP="00AB7BF0">
      <w:pPr>
        <w:pStyle w:val="a3"/>
        <w:numPr>
          <w:ilvl w:val="0"/>
          <w:numId w:val="15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 к новому учебному материалу;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83" w:rsidRPr="000B24F1" w:rsidRDefault="00575483" w:rsidP="00AB7BF0">
      <w:pPr>
        <w:pStyle w:val="a3"/>
        <w:numPr>
          <w:ilvl w:val="0"/>
          <w:numId w:val="15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F1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</w:t>
      </w:r>
    </w:p>
    <w:p w:rsidR="0063646B" w:rsidRDefault="0063646B" w:rsidP="00636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3646B" w:rsidRDefault="0063646B" w:rsidP="00636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B7BF0" w:rsidRPr="00575483" w:rsidRDefault="00AB7BF0" w:rsidP="00AB7BF0">
      <w:pPr>
        <w:pStyle w:val="a3"/>
        <w:numPr>
          <w:ilvl w:val="0"/>
          <w:numId w:val="1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75483">
        <w:rPr>
          <w:rFonts w:ascii="Times New Roman" w:hAnsi="Times New Roman" w:cs="Times New Roman"/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601A0F" w:rsidRPr="00601A0F" w:rsidRDefault="00575483" w:rsidP="0063646B">
      <w:pPr>
        <w:pStyle w:val="a3"/>
        <w:numPr>
          <w:ilvl w:val="0"/>
          <w:numId w:val="2"/>
        </w:num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83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575483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575483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</w:t>
      </w:r>
      <w:r w:rsidR="00A97631">
        <w:rPr>
          <w:rFonts w:ascii="Times New Roman" w:hAnsi="Times New Roman" w:cs="Times New Roman"/>
          <w:sz w:val="24"/>
          <w:szCs w:val="24"/>
        </w:rPr>
        <w:t>)</w:t>
      </w:r>
    </w:p>
    <w:p w:rsidR="0063646B" w:rsidRPr="00601A0F" w:rsidRDefault="0063646B" w:rsidP="00601A0F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0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601A0F">
        <w:rPr>
          <w:rFonts w:ascii="Times New Roman" w:hAnsi="Times New Roman" w:cs="Times New Roman"/>
          <w:sz w:val="24"/>
          <w:szCs w:val="24"/>
        </w:rPr>
        <w:t xml:space="preserve"> </w:t>
      </w:r>
      <w:r w:rsidRPr="00601A0F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AB7BF0" w:rsidRPr="00575483" w:rsidRDefault="00AB7BF0" w:rsidP="00AB7BF0">
      <w:pPr>
        <w:pStyle w:val="a3"/>
        <w:numPr>
          <w:ilvl w:val="0"/>
          <w:numId w:val="1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75483">
        <w:rPr>
          <w:rFonts w:ascii="Times New Roman" w:hAnsi="Times New Roman" w:cs="Times New Roman"/>
          <w:spacing w:val="-4"/>
          <w:sz w:val="24"/>
          <w:szCs w:val="24"/>
        </w:rPr>
        <w:t>умение передавать информацию в доступной форме (четко, ясно, понятно);</w:t>
      </w:r>
    </w:p>
    <w:p w:rsidR="00AB7BF0" w:rsidRPr="00575483" w:rsidRDefault="00AB7BF0" w:rsidP="0063646B">
      <w:pPr>
        <w:pStyle w:val="a3"/>
        <w:numPr>
          <w:ilvl w:val="0"/>
          <w:numId w:val="17"/>
        </w:num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83">
        <w:rPr>
          <w:rFonts w:ascii="Times New Roman" w:hAnsi="Times New Roman" w:cs="Times New Roman"/>
          <w:sz w:val="24"/>
          <w:szCs w:val="24"/>
        </w:rPr>
        <w:t>умение сотрудничать с товарищами при выполнении заданий в паре</w:t>
      </w:r>
      <w:r w:rsidR="001F0099" w:rsidRPr="00575483">
        <w:rPr>
          <w:rFonts w:ascii="Times New Roman" w:hAnsi="Times New Roman" w:cs="Times New Roman"/>
          <w:sz w:val="24"/>
          <w:szCs w:val="24"/>
        </w:rPr>
        <w:t>;</w:t>
      </w:r>
    </w:p>
    <w:p w:rsidR="00AB7BF0" w:rsidRPr="00575483" w:rsidRDefault="00AB7BF0" w:rsidP="00AB7B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беседе о прочитанной книге, выражать своё мнение и аргументировать свою точку зрения; </w:t>
      </w:r>
    </w:p>
    <w:p w:rsidR="0063646B" w:rsidRPr="00575483" w:rsidRDefault="0063646B" w:rsidP="0063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8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F0099" w:rsidRPr="00575483" w:rsidRDefault="001F0099" w:rsidP="001F0099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75483">
        <w:rPr>
          <w:rFonts w:ascii="Times New Roman" w:hAnsi="Times New Roman" w:cs="Times New Roman"/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1F0099" w:rsidRPr="00575483" w:rsidRDefault="00575483" w:rsidP="001F0099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75483">
        <w:rPr>
          <w:rFonts w:ascii="Times New Roman" w:hAnsi="Times New Roman" w:cs="Times New Roman"/>
          <w:sz w:val="24"/>
          <w:szCs w:val="24"/>
        </w:rPr>
        <w:lastRenderedPageBreak/>
        <w:t>сравнивать различные тексты, устанавливать основания для сравнения текстов, устанавливать аналогии текстов;  объединять объекты (тексты) по определённому признаку;</w:t>
      </w:r>
    </w:p>
    <w:p w:rsidR="00575483" w:rsidRPr="00575483" w:rsidRDefault="00575483" w:rsidP="001F0099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75483">
        <w:rPr>
          <w:rFonts w:ascii="Times New Roman" w:hAnsi="Times New Roman" w:cs="Times New Roman"/>
          <w:sz w:val="24"/>
          <w:szCs w:val="24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</w:t>
      </w:r>
    </w:p>
    <w:p w:rsidR="0063646B" w:rsidRPr="00575483" w:rsidRDefault="0063646B" w:rsidP="006364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75E68" w:rsidRPr="00175E68" w:rsidRDefault="00175E68" w:rsidP="00175E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 xml:space="preserve">К концу обучения во 2 классе </w:t>
      </w:r>
      <w:proofErr w:type="gramStart"/>
      <w:r w:rsidRPr="00175E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75E6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75E68" w:rsidRPr="00175E68" w:rsidRDefault="00175E68" w:rsidP="00175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175E6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5E68">
        <w:rPr>
          <w:rFonts w:ascii="Times New Roman" w:hAnsi="Times New Roman" w:cs="Times New Roman"/>
          <w:sz w:val="24"/>
          <w:szCs w:val="24"/>
        </w:rPr>
        <w:t xml:space="preserve">, соотносить поступки героев с нравственными нормами; </w:t>
      </w:r>
    </w:p>
    <w:p w:rsidR="00175E68" w:rsidRPr="00175E68" w:rsidRDefault="00175E68" w:rsidP="00175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175E68" w:rsidRPr="00175E68" w:rsidRDefault="00175E68" w:rsidP="00175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 </w:t>
      </w:r>
    </w:p>
    <w:p w:rsidR="00175E68" w:rsidRPr="00175E68" w:rsidRDefault="00175E68" w:rsidP="00175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175E68" w:rsidRPr="00175E68" w:rsidRDefault="00175E68" w:rsidP="00175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 xml:space="preserve">обогащать собственный круг чтения; </w:t>
      </w:r>
    </w:p>
    <w:p w:rsidR="001F0099" w:rsidRPr="00175E68" w:rsidRDefault="00175E68" w:rsidP="00175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68">
        <w:rPr>
          <w:rFonts w:ascii="Times New Roman" w:hAnsi="Times New Roman" w:cs="Times New Roman"/>
          <w:sz w:val="24"/>
          <w:szCs w:val="24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175E68" w:rsidRDefault="00175E68" w:rsidP="00175E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46B" w:rsidRDefault="0063646B" w:rsidP="000B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E68">
        <w:rPr>
          <w:rFonts w:ascii="Times New Roman" w:hAnsi="Times New Roman" w:cs="Times New Roman"/>
          <w:b/>
          <w:sz w:val="24"/>
          <w:szCs w:val="24"/>
        </w:rPr>
        <w:t xml:space="preserve">Содержание тем учебного курса </w:t>
      </w:r>
      <w:r w:rsidR="00386E73" w:rsidRPr="00175E68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русском языке»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2298"/>
        <w:gridCol w:w="850"/>
        <w:gridCol w:w="4933"/>
        <w:gridCol w:w="1843"/>
        <w:gridCol w:w="5953"/>
      </w:tblGrid>
      <w:tr w:rsidR="0063646B" w:rsidRPr="00C16407" w:rsidTr="001D5401">
        <w:tc>
          <w:tcPr>
            <w:tcW w:w="2298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933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843" w:type="dxa"/>
          </w:tcPr>
          <w:p w:rsidR="0063646B" w:rsidRPr="00C16407" w:rsidRDefault="0063646B" w:rsidP="0015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953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CF05E9" w:rsidRPr="00C16407" w:rsidTr="001D5401">
        <w:tc>
          <w:tcPr>
            <w:tcW w:w="2298" w:type="dxa"/>
          </w:tcPr>
          <w:p w:rsidR="00CF05E9" w:rsidRPr="00C16407" w:rsidRDefault="00237530" w:rsidP="0015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  <w:r w:rsidR="00CF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F05E9" w:rsidRPr="00C16407" w:rsidRDefault="00237530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933" w:type="dxa"/>
          </w:tcPr>
          <w:p w:rsidR="00A117B4" w:rsidRPr="00237530" w:rsidRDefault="00A117B4" w:rsidP="00A117B4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Е. Н. Егорова. «Детство Александра Пушкина» (глава «Нянины сказки»). </w:t>
            </w:r>
          </w:p>
          <w:p w:rsidR="00A117B4" w:rsidRPr="00237530" w:rsidRDefault="00CA4E2C" w:rsidP="001D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F3">
              <w:rPr>
                <w:rFonts w:ascii="Times New Roman" w:hAnsi="Times New Roman" w:cs="Times New Roman"/>
                <w:sz w:val="24"/>
              </w:rPr>
              <w:t>Л.К. Чуковская. Памяти детства. Мой отец Корней Чуковский.</w:t>
            </w:r>
            <w:r w:rsidR="001D54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17B4"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В. В. Бианки. «Сова». </w:t>
            </w:r>
          </w:p>
          <w:p w:rsidR="00A117B4" w:rsidRPr="00237530" w:rsidRDefault="00A117B4" w:rsidP="00A117B4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С. П. Алексеев. «Медаль».</w:t>
            </w:r>
          </w:p>
          <w:p w:rsidR="00A117B4" w:rsidRPr="00237530" w:rsidRDefault="00A117B4" w:rsidP="00A117B4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. «Этот мальчик». </w:t>
            </w:r>
          </w:p>
          <w:p w:rsidR="00A117B4" w:rsidRPr="00237530" w:rsidRDefault="00A117B4" w:rsidP="00A117B4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Е. А. Пермяк. «</w:t>
            </w:r>
            <w:proofErr w:type="spellStart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Маркел-самодел</w:t>
            </w:r>
            <w:proofErr w:type="spellEnd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дети». </w:t>
            </w:r>
          </w:p>
          <w:p w:rsidR="00F6119D" w:rsidRPr="00237530" w:rsidRDefault="00A117B4" w:rsidP="001D5401">
            <w:pPr>
              <w:tabs>
                <w:tab w:val="left" w:pos="1474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С. Г. Георгиев. «Стрекот кузнечика». В. В. </w:t>
            </w:r>
            <w:proofErr w:type="spellStart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. «Мой добрый папа» (фрагмент). Л. Н. Толстой. «Отец и сыновья». «Заветное желание». Е. В. Григорьева. «Мечта». Л. Н. Толстой. «Воспоминания» (глава «</w:t>
            </w:r>
            <w:proofErr w:type="spellStart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Фанфаронова</w:t>
            </w:r>
            <w:proofErr w:type="spellEnd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 гора»). </w:t>
            </w:r>
          </w:p>
        </w:tc>
        <w:tc>
          <w:tcPr>
            <w:tcW w:w="1843" w:type="dxa"/>
          </w:tcPr>
          <w:p w:rsidR="00CF05E9" w:rsidRPr="00805B58" w:rsidRDefault="00CF05E9" w:rsidP="0015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CF05E9" w:rsidRPr="00BD32A4" w:rsidRDefault="00CF05E9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 воспринятому на слух тексту и задавать вопросы по содержанию воспринятого на слух  текста;</w:t>
            </w:r>
          </w:p>
          <w:p w:rsidR="00CA6190" w:rsidRPr="00BD32A4" w:rsidRDefault="00CA6190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текст);</w:t>
            </w:r>
          </w:p>
          <w:p w:rsidR="00CA6190" w:rsidRPr="00BD32A4" w:rsidRDefault="00CA6190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норм чтения;</w:t>
            </w:r>
          </w:p>
          <w:p w:rsidR="00CA6190" w:rsidRPr="00BD32A4" w:rsidRDefault="00CA6190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передача с помощью интонирования смысловых особенностей разных по виду и типу текстов;</w:t>
            </w:r>
          </w:p>
          <w:p w:rsidR="00CA6190" w:rsidRPr="00BD32A4" w:rsidRDefault="00CA6190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осознание при чтении про себя смысла доступных по объёму и жанру произведений;</w:t>
            </w:r>
          </w:p>
          <w:p w:rsidR="00BD32A4" w:rsidRPr="00BD32A4" w:rsidRDefault="00BD32A4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помощь учителя давать эмоционально-нравственную оценку</w:t>
            </w:r>
            <w:r w:rsidR="00CA6190" w:rsidRPr="00BD32A4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героев. </w:t>
            </w:r>
          </w:p>
          <w:p w:rsidR="00CA6190" w:rsidRPr="00BD32A4" w:rsidRDefault="00BD32A4" w:rsidP="00BD32A4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услышанного или прочитанного текста с </w:t>
            </w:r>
            <w:r w:rsidR="002078AB">
              <w:rPr>
                <w:rFonts w:ascii="Times New Roman" w:hAnsi="Times New Roman" w:cs="Times New Roman"/>
                <w:sz w:val="24"/>
                <w:szCs w:val="24"/>
              </w:rPr>
              <w:t>опорой на ключевые слова, иллюс</w:t>
            </w: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трации к тексту (подробный, краткий, выборочный пересказ текста);</w:t>
            </w:r>
          </w:p>
          <w:p w:rsidR="00CA6190" w:rsidRPr="00BD32A4" w:rsidRDefault="00BD32A4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BD32A4">
              <w:rPr>
                <w:rFonts w:ascii="Times New Roman" w:hAnsi="Times New Roman" w:cs="Times New Roman"/>
                <w:sz w:val="24"/>
                <w:szCs w:val="24"/>
              </w:rPr>
              <w:t xml:space="preserve"> (чтение наизусть) стихотворных произведений по выбору;</w:t>
            </w:r>
          </w:p>
          <w:p w:rsidR="00BD32A4" w:rsidRPr="00BD32A4" w:rsidRDefault="00BD32A4" w:rsidP="00BD32A4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литературного произведения в творческой деятельности: чтение по ролям, </w:t>
            </w:r>
            <w:proofErr w:type="spellStart"/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; создание собственного устного и письменного текста на основе художественного произведения с учётом коммуникативной задачи с опорой на серию иллюстраций к произведению, на репродукции картин русских художников.</w:t>
            </w:r>
          </w:p>
          <w:p w:rsidR="0030371D" w:rsidRPr="0030371D" w:rsidRDefault="002078AB" w:rsidP="00BD32A4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B">
              <w:rPr>
                <w:rFonts w:ascii="Times New Roman" w:hAnsi="Times New Roman" w:cs="Times New Roman"/>
              </w:rPr>
              <w:t xml:space="preserve">проявлять </w:t>
            </w:r>
            <w:r w:rsidR="00CA6190" w:rsidRPr="002078AB">
              <w:rPr>
                <w:rFonts w:ascii="Times New Roman" w:hAnsi="Times New Roman" w:cs="Times New Roman"/>
              </w:rPr>
              <w:t xml:space="preserve"> </w:t>
            </w:r>
            <w:r w:rsidR="0030371D" w:rsidRPr="002078AB">
              <w:rPr>
                <w:rFonts w:ascii="Times New Roman" w:hAnsi="Times New Roman" w:cs="Times New Roman"/>
                <w:sz w:val="24"/>
                <w:szCs w:val="24"/>
              </w:rPr>
              <w:t>интерес к изучению своего родного края, а также чувство</w:t>
            </w:r>
            <w:r w:rsidR="0030371D" w:rsidRPr="0030371D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</w:t>
            </w:r>
            <w:r w:rsidR="007E23D4">
              <w:rPr>
                <w:rFonts w:ascii="Times New Roman" w:hAnsi="Times New Roman" w:cs="Times New Roman"/>
                <w:sz w:val="24"/>
                <w:szCs w:val="24"/>
              </w:rPr>
              <w:t xml:space="preserve">а свой родной край; </w:t>
            </w:r>
            <w:r w:rsidR="0030371D" w:rsidRPr="0030371D">
              <w:rPr>
                <w:rFonts w:ascii="Times New Roman" w:hAnsi="Times New Roman" w:cs="Times New Roman"/>
                <w:sz w:val="24"/>
                <w:szCs w:val="24"/>
              </w:rPr>
              <w:t>уважение к родному краю, к людям, проживающим в нем.</w:t>
            </w:r>
          </w:p>
        </w:tc>
      </w:tr>
      <w:tr w:rsidR="00CF05E9" w:rsidRPr="00C16407" w:rsidTr="001D5401">
        <w:tc>
          <w:tcPr>
            <w:tcW w:w="2298" w:type="dxa"/>
          </w:tcPr>
          <w:p w:rsidR="00CF05E9" w:rsidRDefault="00CF05E9" w:rsidP="0015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– Родина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</w:t>
            </w:r>
          </w:p>
        </w:tc>
        <w:tc>
          <w:tcPr>
            <w:tcW w:w="850" w:type="dxa"/>
          </w:tcPr>
          <w:p w:rsidR="00CF05E9" w:rsidRPr="00C16407" w:rsidRDefault="00237530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933" w:type="dxa"/>
          </w:tcPr>
          <w:p w:rsidR="00CA4E2C" w:rsidRDefault="00A117B4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237530">
              <w:rPr>
                <w:rFonts w:ascii="Times New Roman" w:hAnsi="Times New Roman" w:cs="Times New Roman"/>
                <w:sz w:val="24"/>
                <w:szCs w:val="24"/>
              </w:rPr>
              <w:t xml:space="preserve">. «Виктор Васнецов» (глава </w:t>
            </w:r>
            <w:r w:rsidRPr="0023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«Рябово»). </w:t>
            </w:r>
          </w:p>
          <w:p w:rsidR="00A46FA9" w:rsidRPr="00237530" w:rsidRDefault="00A117B4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М. Л. Яковлев. «Сергий Радонежский приходит на помощь» (фр</w:t>
            </w:r>
            <w:r w:rsidR="00CA4E2C">
              <w:rPr>
                <w:rFonts w:ascii="Times New Roman" w:hAnsi="Times New Roman" w:cs="Times New Roman"/>
                <w:sz w:val="24"/>
                <w:szCs w:val="24"/>
              </w:rPr>
              <w:t>агмент)</w:t>
            </w:r>
          </w:p>
          <w:p w:rsidR="00A117B4" w:rsidRPr="001D5401" w:rsidRDefault="00A117B4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0">
              <w:rPr>
                <w:rFonts w:ascii="Times New Roman" w:hAnsi="Times New Roman" w:cs="Times New Roman"/>
                <w:sz w:val="24"/>
                <w:szCs w:val="24"/>
              </w:rPr>
              <w:t>Л. Ф. Воронкова. «Девочка из города» (глава «Праздник весны»). В. А. Жуковский. «Жаворонок». А. С. Пушкин. «Птичка». И. С. Шмелёв. «Лето Господне» (фрагмент главы «Масленица»)</w:t>
            </w:r>
          </w:p>
        </w:tc>
        <w:tc>
          <w:tcPr>
            <w:tcW w:w="1843" w:type="dxa"/>
          </w:tcPr>
          <w:p w:rsidR="00CF05E9" w:rsidRPr="00805B58" w:rsidRDefault="00CF05E9" w:rsidP="0015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F05E9" w:rsidRPr="00C16407" w:rsidRDefault="00CF05E9" w:rsidP="001579F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E9" w:rsidRPr="00C16407" w:rsidTr="001D5401">
        <w:tc>
          <w:tcPr>
            <w:tcW w:w="2298" w:type="dxa"/>
          </w:tcPr>
          <w:p w:rsidR="00CF05E9" w:rsidRDefault="00CF05E9" w:rsidP="0015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компонент.</w:t>
            </w:r>
          </w:p>
        </w:tc>
        <w:tc>
          <w:tcPr>
            <w:tcW w:w="850" w:type="dxa"/>
          </w:tcPr>
          <w:p w:rsidR="00CF05E9" w:rsidRPr="00C16407" w:rsidRDefault="00237530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933" w:type="dxa"/>
          </w:tcPr>
          <w:p w:rsidR="00CA4E2C" w:rsidRPr="002B73E2" w:rsidRDefault="00CA4E2C" w:rsidP="00CA4E2C">
            <w:pPr>
              <w:rPr>
                <w:rFonts w:ascii="Times New Roman" w:hAnsi="Times New Roman" w:cs="Times New Roman"/>
                <w:sz w:val="24"/>
              </w:rPr>
            </w:pPr>
            <w:r w:rsidRPr="002B73E2">
              <w:rPr>
                <w:rFonts w:ascii="Times New Roman" w:hAnsi="Times New Roman" w:cs="Times New Roman"/>
                <w:sz w:val="24"/>
              </w:rPr>
              <w:t>Народности Красноярского края.</w:t>
            </w:r>
          </w:p>
          <w:p w:rsidR="00CA4E2C" w:rsidRPr="002B73E2" w:rsidRDefault="00CA4E2C" w:rsidP="00CA4E2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B73E2">
              <w:rPr>
                <w:rFonts w:ascii="Times New Roman" w:hAnsi="Times New Roman" w:cs="Times New Roman"/>
                <w:sz w:val="24"/>
              </w:rPr>
              <w:t xml:space="preserve">«Откуда пошли разные народы» </w:t>
            </w:r>
            <w:proofErr w:type="spellStart"/>
            <w:r w:rsidRPr="002B73E2">
              <w:rPr>
                <w:rFonts w:ascii="Times New Roman" w:hAnsi="Times New Roman" w:cs="Times New Roman"/>
                <w:sz w:val="24"/>
              </w:rPr>
              <w:t>Долганская</w:t>
            </w:r>
            <w:proofErr w:type="spellEnd"/>
            <w:r w:rsidRPr="002B73E2">
              <w:rPr>
                <w:rFonts w:ascii="Times New Roman" w:hAnsi="Times New Roman" w:cs="Times New Roman"/>
                <w:sz w:val="24"/>
              </w:rPr>
              <w:t xml:space="preserve"> сказка</w:t>
            </w:r>
          </w:p>
          <w:p w:rsidR="00CF05E9" w:rsidRDefault="00CA4E2C" w:rsidP="001579FF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2B73E2">
              <w:rPr>
                <w:rFonts w:ascii="Times New Roman" w:hAnsi="Times New Roman" w:cs="Times New Roman"/>
                <w:sz w:val="24"/>
              </w:rPr>
              <w:t>По великой реке родного края. «Чайка и красавица Ангара», К.Лисовский «Родной Енисей»</w:t>
            </w:r>
          </w:p>
          <w:p w:rsidR="00CA4E2C" w:rsidRPr="00237530" w:rsidRDefault="00CA4E2C" w:rsidP="001579FF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2">
              <w:rPr>
                <w:rFonts w:ascii="Times New Roman" w:hAnsi="Times New Roman" w:cs="Times New Roman"/>
                <w:sz w:val="24"/>
              </w:rPr>
              <w:t xml:space="preserve">Прабабушкины слова и пословицы. Стихи и рассказы красноярских писателей П.Ермолаева, </w:t>
            </w:r>
            <w:proofErr w:type="spellStart"/>
            <w:r w:rsidRPr="002B73E2">
              <w:rPr>
                <w:rFonts w:ascii="Times New Roman" w:hAnsi="Times New Roman" w:cs="Times New Roman"/>
                <w:sz w:val="24"/>
              </w:rPr>
              <w:t>А.Немтушкина</w:t>
            </w:r>
            <w:proofErr w:type="spellEnd"/>
            <w:r w:rsidRPr="002B73E2">
              <w:rPr>
                <w:rFonts w:ascii="Times New Roman" w:hAnsi="Times New Roman" w:cs="Times New Roman"/>
                <w:sz w:val="24"/>
              </w:rPr>
              <w:t>, Б.Петрова</w:t>
            </w:r>
          </w:p>
        </w:tc>
        <w:tc>
          <w:tcPr>
            <w:tcW w:w="1843" w:type="dxa"/>
          </w:tcPr>
          <w:p w:rsidR="00CF05E9" w:rsidRPr="00805B58" w:rsidRDefault="00CF05E9" w:rsidP="0015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F05E9" w:rsidRPr="00C16407" w:rsidRDefault="00CF05E9" w:rsidP="001579F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46B" w:rsidRDefault="0063646B" w:rsidP="0063646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="001D5401">
        <w:rPr>
          <w:rFonts w:ascii="Times New Roman" w:hAnsi="Times New Roman" w:cs="Times New Roman"/>
          <w:b/>
          <w:bCs/>
          <w:caps/>
        </w:rPr>
        <w:t xml:space="preserve"> </w:t>
      </w:r>
      <w:r w:rsidRPr="00ED13BC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63646B" w:rsidRDefault="0063646B" w:rsidP="0063646B">
      <w:pPr>
        <w:pStyle w:val="ParagraphStyle"/>
        <w:spacing w:before="120"/>
        <w:ind w:left="720"/>
        <w:jc w:val="both"/>
        <w:rPr>
          <w:rFonts w:ascii="Times New Roman" w:hAnsi="Times New Roman" w:cs="Times New Roman"/>
        </w:rPr>
      </w:pPr>
      <w:r w:rsidRPr="00300CAF">
        <w:rPr>
          <w:rFonts w:ascii="Times New Roman" w:hAnsi="Times New Roman" w:cs="Times New Roman"/>
          <w:b/>
        </w:rPr>
        <w:t>Печатные пособия:</w:t>
      </w:r>
      <w:r w:rsidRPr="00300CAF">
        <w:rPr>
          <w:rFonts w:ascii="Times New Roman" w:hAnsi="Times New Roman" w:cs="Times New Roman"/>
        </w:rPr>
        <w:t xml:space="preserve"> </w:t>
      </w:r>
    </w:p>
    <w:p w:rsidR="0063646B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картинки </w:t>
      </w:r>
      <w:r w:rsidRPr="00300CAF">
        <w:rPr>
          <w:rFonts w:ascii="Times New Roman" w:hAnsi="Times New Roman" w:cs="Times New Roman"/>
        </w:rPr>
        <w:t xml:space="preserve"> </w:t>
      </w:r>
    </w:p>
    <w:p w:rsidR="0063646B" w:rsidRPr="00300CAF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Словари по русскому языку: толковый, словарь фразеологизмов, орфографический, морфемный и словообразовательный словари.</w:t>
      </w:r>
    </w:p>
    <w:p w:rsidR="0063646B" w:rsidRPr="00300CAF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Репродукции картин в соответствии с тематикой и видами работы</w:t>
      </w:r>
    </w:p>
    <w:p w:rsidR="0063646B" w:rsidRPr="00525895" w:rsidRDefault="0063646B" w:rsidP="0063646B">
      <w:pPr>
        <w:pStyle w:val="ParagraphStyle"/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Интернет-ресурсы.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Азбучные истины. URL:  http://gramota.ru/class/istiny 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Журнал «Русский язык». URL: </w:t>
      </w:r>
      <w:hyperlink r:id="rId5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525895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5258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58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25895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6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52589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5258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 </w:t>
      </w:r>
      <w:hyperlink r:id="rId8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http://litera.ru/stixiya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фольклор»: словари, энциклопедии. URL:  </w:t>
      </w:r>
      <w:hyperlink r:id="rId9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</w:p>
    <w:p w:rsidR="0063646B" w:rsidRPr="00525895" w:rsidRDefault="0063646B" w:rsidP="0063646B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63646B" w:rsidRPr="00525895" w:rsidRDefault="0063646B" w:rsidP="0063646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Персональный компьютер.</w:t>
      </w:r>
      <w:r w:rsidR="001D5401">
        <w:rPr>
          <w:rFonts w:ascii="Times New Roman" w:hAnsi="Times New Roman" w:cs="Times New Roman"/>
        </w:rPr>
        <w:t xml:space="preserve">  </w:t>
      </w:r>
      <w:r w:rsidRPr="00525895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525895">
        <w:rPr>
          <w:rFonts w:ascii="Times New Roman" w:hAnsi="Times New Roman" w:cs="Times New Roman"/>
        </w:rPr>
        <w:t>постеров</w:t>
      </w:r>
      <w:proofErr w:type="spellEnd"/>
      <w:r w:rsidRPr="00525895">
        <w:rPr>
          <w:rFonts w:ascii="Times New Roman" w:hAnsi="Times New Roman" w:cs="Times New Roman"/>
        </w:rPr>
        <w:t>, картинок.</w:t>
      </w:r>
    </w:p>
    <w:p w:rsidR="009A45C6" w:rsidRDefault="0063646B" w:rsidP="001D5401">
      <w:pPr>
        <w:pStyle w:val="ParagraphStyle"/>
        <w:ind w:left="708" w:firstLine="708"/>
        <w:jc w:val="both"/>
      </w:pPr>
      <w:proofErr w:type="spellStart"/>
      <w:r w:rsidRPr="00525895">
        <w:rPr>
          <w:rFonts w:ascii="Times New Roman" w:hAnsi="Times New Roman" w:cs="Times New Roman"/>
        </w:rPr>
        <w:t>Мультимедийный</w:t>
      </w:r>
      <w:proofErr w:type="spellEnd"/>
      <w:r w:rsidRPr="00525895">
        <w:rPr>
          <w:rFonts w:ascii="Times New Roman" w:hAnsi="Times New Roman" w:cs="Times New Roman"/>
        </w:rPr>
        <w:t xml:space="preserve"> проектор.</w:t>
      </w:r>
      <w:r w:rsidR="001D5401">
        <w:rPr>
          <w:rFonts w:ascii="Times New Roman" w:hAnsi="Times New Roman" w:cs="Times New Roman"/>
        </w:rPr>
        <w:t xml:space="preserve">   </w:t>
      </w:r>
      <w:r w:rsidRPr="00525895">
        <w:rPr>
          <w:rFonts w:ascii="Times New Roman" w:hAnsi="Times New Roman" w:cs="Times New Roman"/>
        </w:rPr>
        <w:t>Экспозиционный экран.</w:t>
      </w:r>
    </w:p>
    <w:sectPr w:rsidR="009A45C6" w:rsidSect="00712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8C"/>
    <w:multiLevelType w:val="hybridMultilevel"/>
    <w:tmpl w:val="AEFEB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ECE"/>
    <w:multiLevelType w:val="hybridMultilevel"/>
    <w:tmpl w:val="FC4A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C0303"/>
    <w:multiLevelType w:val="hybridMultilevel"/>
    <w:tmpl w:val="643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A0166D9"/>
    <w:multiLevelType w:val="hybridMultilevel"/>
    <w:tmpl w:val="E5544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3655B"/>
    <w:multiLevelType w:val="hybridMultilevel"/>
    <w:tmpl w:val="5B6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1489E"/>
    <w:multiLevelType w:val="hybridMultilevel"/>
    <w:tmpl w:val="1D0CA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0E5"/>
    <w:multiLevelType w:val="hybridMultilevel"/>
    <w:tmpl w:val="F80A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0D4"/>
    <w:multiLevelType w:val="hybridMultilevel"/>
    <w:tmpl w:val="AFD2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90C"/>
    <w:multiLevelType w:val="hybridMultilevel"/>
    <w:tmpl w:val="E30A8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C2401"/>
    <w:multiLevelType w:val="hybridMultilevel"/>
    <w:tmpl w:val="0268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03F40"/>
    <w:multiLevelType w:val="hybridMultilevel"/>
    <w:tmpl w:val="6DF60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15863"/>
    <w:multiLevelType w:val="hybridMultilevel"/>
    <w:tmpl w:val="07AA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0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7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46B"/>
    <w:rsid w:val="0009303A"/>
    <w:rsid w:val="0009515C"/>
    <w:rsid w:val="000B24F1"/>
    <w:rsid w:val="00175E68"/>
    <w:rsid w:val="001D5401"/>
    <w:rsid w:val="001E58E6"/>
    <w:rsid w:val="001F0099"/>
    <w:rsid w:val="002078AB"/>
    <w:rsid w:val="00233A10"/>
    <w:rsid w:val="00237530"/>
    <w:rsid w:val="0030371D"/>
    <w:rsid w:val="00341149"/>
    <w:rsid w:val="00386E73"/>
    <w:rsid w:val="003D4959"/>
    <w:rsid w:val="0040628F"/>
    <w:rsid w:val="004A17A2"/>
    <w:rsid w:val="00575483"/>
    <w:rsid w:val="005849A3"/>
    <w:rsid w:val="00601A0F"/>
    <w:rsid w:val="006119E6"/>
    <w:rsid w:val="0063646B"/>
    <w:rsid w:val="00784E32"/>
    <w:rsid w:val="007C4ED1"/>
    <w:rsid w:val="007E23D4"/>
    <w:rsid w:val="00832BBF"/>
    <w:rsid w:val="0089070B"/>
    <w:rsid w:val="00894AEA"/>
    <w:rsid w:val="00995594"/>
    <w:rsid w:val="009A45C6"/>
    <w:rsid w:val="009D7A64"/>
    <w:rsid w:val="00A117B4"/>
    <w:rsid w:val="00A1516E"/>
    <w:rsid w:val="00A46FA9"/>
    <w:rsid w:val="00A6424A"/>
    <w:rsid w:val="00A97631"/>
    <w:rsid w:val="00AB7BF0"/>
    <w:rsid w:val="00BD32A4"/>
    <w:rsid w:val="00CA4E2C"/>
    <w:rsid w:val="00CA6190"/>
    <w:rsid w:val="00CF05E9"/>
    <w:rsid w:val="00DB1458"/>
    <w:rsid w:val="00F6119D"/>
    <w:rsid w:val="00F91D35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3646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3646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99"/>
    <w:qFormat/>
    <w:rsid w:val="0063646B"/>
    <w:pPr>
      <w:ind w:left="720"/>
      <w:contextualSpacing/>
    </w:pPr>
  </w:style>
  <w:style w:type="table" w:styleId="a4">
    <w:name w:val="Table Grid"/>
    <w:basedOn w:val="a1"/>
    <w:uiPriority w:val="59"/>
    <w:rsid w:val="00636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36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636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ru/stix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Spravoch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.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Irina Stepanova</cp:lastModifiedBy>
  <cp:revision>35</cp:revision>
  <dcterms:created xsi:type="dcterms:W3CDTF">2021-07-17T01:55:00Z</dcterms:created>
  <dcterms:modified xsi:type="dcterms:W3CDTF">2022-06-23T01:32:00Z</dcterms:modified>
</cp:coreProperties>
</file>